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4542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32"/>
          <w:szCs w:val="32"/>
        </w:rPr>
        <w:t>Jessica Dickinson</w:t>
      </w:r>
      <w:r>
        <w:rPr>
          <w:rFonts w:ascii="Garamond" w:eastAsia="Garamond" w:hAnsi="Garamond" w:cs="Garamond"/>
          <w:color w:val="000000"/>
          <w:sz w:val="20"/>
          <w:szCs w:val="20"/>
        </w:rPr>
        <w:br/>
        <w:t>Born 1975, St. Paul, MN</w:t>
      </w:r>
      <w:r>
        <w:rPr>
          <w:rFonts w:ascii="Garamond" w:eastAsia="Garamond" w:hAnsi="Garamond" w:cs="Garamond"/>
          <w:color w:val="000000"/>
          <w:sz w:val="20"/>
          <w:szCs w:val="20"/>
        </w:rPr>
        <w:br/>
        <w:t>Lives and works in Brooklyn, NY</w:t>
      </w:r>
    </w:p>
    <w:p w14:paraId="5961CCB7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  <w:i/>
          <w:sz w:val="19"/>
          <w:szCs w:val="19"/>
        </w:rPr>
        <w:t>Solo Exhibitions</w:t>
      </w:r>
    </w:p>
    <w:p w14:paraId="17F77D39" w14:textId="77777777" w:rsidR="003C1C43" w:rsidRDefault="00000000">
      <w:pPr>
        <w:spacing w:before="48" w:after="48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2024</w:t>
      </w:r>
      <w:r>
        <w:rPr>
          <w:rFonts w:ascii="Garamond" w:eastAsia="Garamond" w:hAnsi="Garamond" w:cs="Garamond"/>
          <w:sz w:val="19"/>
          <w:szCs w:val="19"/>
        </w:rPr>
        <w:tab/>
        <w:t>James Fuentes, New York, NY (</w:t>
      </w:r>
      <w:r>
        <w:rPr>
          <w:rFonts w:ascii="Garamond" w:eastAsia="Garamond" w:hAnsi="Garamond" w:cs="Garamond"/>
          <w:i/>
          <w:sz w:val="19"/>
          <w:szCs w:val="19"/>
        </w:rPr>
        <w:t>forthcoming)</w:t>
      </w:r>
    </w:p>
    <w:p w14:paraId="0C8BA709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2022</w:t>
      </w:r>
      <w:r>
        <w:rPr>
          <w:rFonts w:ascii="Garamond" w:eastAsia="Garamond" w:hAnsi="Garamond" w:cs="Garamond"/>
          <w:sz w:val="19"/>
          <w:szCs w:val="19"/>
        </w:rPr>
        <w:tab/>
        <w:t>“From: Know-Here-With-This,” Altman Siegel, San Francisco, CA</w:t>
      </w:r>
    </w:p>
    <w:p w14:paraId="6493C80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2021</w:t>
      </w:r>
      <w:r>
        <w:rPr>
          <w:rFonts w:ascii="Garamond" w:eastAsia="Garamond" w:hAnsi="Garamond" w:cs="Garamond"/>
          <w:sz w:val="19"/>
          <w:szCs w:val="19"/>
        </w:rPr>
        <w:tab/>
        <w:t>“With,” James Fuentes, New York, NY</w:t>
      </w:r>
    </w:p>
    <w:p w14:paraId="146CAFFF" w14:textId="77777777" w:rsidR="003C1C43" w:rsidRDefault="00000000">
      <w:pPr>
        <w:spacing w:before="48" w:after="48"/>
        <w:rPr>
          <w:rFonts w:ascii="Garamond" w:eastAsia="Garamond" w:hAnsi="Garamond" w:cs="Garamond"/>
          <w:b/>
          <w:i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2019</w:t>
      </w:r>
      <w:r>
        <w:rPr>
          <w:rFonts w:ascii="Garamond" w:eastAsia="Garamond" w:hAnsi="Garamond" w:cs="Garamond"/>
          <w:sz w:val="19"/>
          <w:szCs w:val="19"/>
        </w:rPr>
        <w:tab/>
        <w:t>“As: Now,” Altman Siegel, San Francisco, CA</w:t>
      </w:r>
    </w:p>
    <w:p w14:paraId="28A8971D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2017</w:t>
      </w:r>
      <w:r>
        <w:rPr>
          <w:rFonts w:ascii="Garamond" w:eastAsia="Garamond" w:hAnsi="Garamond" w:cs="Garamond"/>
          <w:sz w:val="19"/>
          <w:szCs w:val="19"/>
        </w:rPr>
        <w:tab/>
        <w:t>“</w:t>
      </w:r>
      <w:proofErr w:type="gramStart"/>
      <w:r>
        <w:rPr>
          <w:rFonts w:ascii="Garamond" w:eastAsia="Garamond" w:hAnsi="Garamond" w:cs="Garamond"/>
          <w:sz w:val="19"/>
          <w:szCs w:val="19"/>
        </w:rPr>
        <w:t>ARE :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FOR + remainders,” James Fuentes, New York, NY</w:t>
      </w:r>
    </w:p>
    <w:p w14:paraId="66BA0654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2016</w:t>
      </w:r>
      <w:r>
        <w:rPr>
          <w:rFonts w:ascii="Garamond" w:eastAsia="Garamond" w:hAnsi="Garamond" w:cs="Garamond"/>
          <w:sz w:val="19"/>
          <w:szCs w:val="19"/>
        </w:rPr>
        <w:tab/>
        <w:t>Jessica Dickinson and Alison Knowles (two-person exhibition), James Fuentes, New York, NY</w:t>
      </w:r>
    </w:p>
    <w:p w14:paraId="0991B9B5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</w:t>
      </w:r>
      <w:proofErr w:type="gramStart"/>
      <w:r>
        <w:rPr>
          <w:rFonts w:ascii="Garamond" w:eastAsia="Garamond" w:hAnsi="Garamond" w:cs="Garamond"/>
          <w:sz w:val="19"/>
          <w:szCs w:val="19"/>
        </w:rPr>
        <w:t>Are:,</w:t>
      </w:r>
      <w:proofErr w:type="gramEnd"/>
      <w:r>
        <w:rPr>
          <w:rFonts w:ascii="Garamond" w:eastAsia="Garamond" w:hAnsi="Garamond" w:cs="Garamond"/>
          <w:sz w:val="19"/>
          <w:szCs w:val="19"/>
        </w:rPr>
        <w:t>” Altman Siegel, San Francisco, CA</w:t>
      </w:r>
    </w:p>
    <w:p w14:paraId="368E0B87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2015</w:t>
      </w:r>
      <w:r>
        <w:rPr>
          <w:rFonts w:ascii="Garamond" w:eastAsia="Garamond" w:hAnsi="Garamond" w:cs="Garamond"/>
          <w:sz w:val="19"/>
          <w:szCs w:val="19"/>
        </w:rPr>
        <w:tab/>
        <w:t xml:space="preserve">“Close/Close,” James Fuentes, New York, NY </w:t>
      </w:r>
    </w:p>
    <w:p w14:paraId="025D0B6B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2013</w:t>
      </w:r>
      <w:r>
        <w:rPr>
          <w:rFonts w:ascii="Garamond" w:eastAsia="Garamond" w:hAnsi="Garamond" w:cs="Garamond"/>
          <w:sz w:val="19"/>
          <w:szCs w:val="19"/>
        </w:rPr>
        <w:tab/>
        <w:t>“Of-,” Altman Siegel Gallery, San Francisco, CA</w:t>
      </w:r>
    </w:p>
    <w:p w14:paraId="468BC563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“</w:t>
      </w:r>
      <w:proofErr w:type="gramStart"/>
      <w:r>
        <w:rPr>
          <w:rFonts w:ascii="Garamond" w:eastAsia="Garamond" w:hAnsi="Garamond" w:cs="Garamond"/>
          <w:sz w:val="19"/>
          <w:szCs w:val="19"/>
        </w:rPr>
        <w:t>final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remainders 2011-2013,” David Petersen Gallery, Minneapolis, MN</w:t>
      </w:r>
    </w:p>
    <w:p w14:paraId="7B2045AC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2012</w:t>
      </w:r>
      <w:r>
        <w:rPr>
          <w:rFonts w:ascii="Garamond" w:eastAsia="Garamond" w:hAnsi="Garamond" w:cs="Garamond"/>
          <w:sz w:val="19"/>
          <w:szCs w:val="19"/>
        </w:rPr>
        <w:tab/>
        <w:t xml:space="preserve">“Under,” </w:t>
      </w:r>
      <w:proofErr w:type="spellStart"/>
      <w:r>
        <w:rPr>
          <w:rFonts w:ascii="Garamond" w:eastAsia="Garamond" w:hAnsi="Garamond" w:cs="Garamond"/>
          <w:sz w:val="19"/>
          <w:szCs w:val="19"/>
        </w:rPr>
        <w:t>Maisterravalbuena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</w:t>
      </w:r>
      <w:proofErr w:type="spellStart"/>
      <w:r>
        <w:rPr>
          <w:rFonts w:ascii="Garamond" w:eastAsia="Garamond" w:hAnsi="Garamond" w:cs="Garamond"/>
          <w:sz w:val="19"/>
          <w:szCs w:val="19"/>
        </w:rPr>
        <w:t>Galeria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Madrid, Spain </w:t>
      </w:r>
    </w:p>
    <w:p w14:paraId="201DDF1B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2011</w:t>
      </w:r>
      <w:r>
        <w:rPr>
          <w:rFonts w:ascii="Garamond" w:eastAsia="Garamond" w:hAnsi="Garamond" w:cs="Garamond"/>
          <w:sz w:val="19"/>
          <w:szCs w:val="19"/>
        </w:rPr>
        <w:tab/>
        <w:t>“BEFORE/</w:t>
      </w:r>
      <w:proofErr w:type="gramStart"/>
      <w:r>
        <w:rPr>
          <w:rFonts w:ascii="Garamond" w:eastAsia="Garamond" w:hAnsi="Garamond" w:cs="Garamond"/>
          <w:sz w:val="19"/>
          <w:szCs w:val="19"/>
        </w:rPr>
        <w:t>BESIDE,</w:t>
      </w:r>
      <w:proofErr w:type="gramEnd"/>
      <w:r>
        <w:rPr>
          <w:rFonts w:ascii="Garamond" w:eastAsia="Garamond" w:hAnsi="Garamond" w:cs="Garamond"/>
          <w:sz w:val="19"/>
          <w:szCs w:val="19"/>
        </w:rPr>
        <w:t>” James Fuentes, New York, NY</w:t>
      </w:r>
    </w:p>
    <w:p w14:paraId="3504DFF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2010</w:t>
      </w:r>
      <w:r>
        <w:rPr>
          <w:rFonts w:ascii="Garamond" w:eastAsia="Garamond" w:hAnsi="Garamond" w:cs="Garamond"/>
          <w:sz w:val="19"/>
          <w:szCs w:val="19"/>
        </w:rPr>
        <w:tab/>
        <w:t>“Towards- / Full-See / Already.” Solo Presentation at Frieze, Frame section, James Fuentes LLC, London UK</w:t>
      </w:r>
    </w:p>
    <w:p w14:paraId="171088FB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2009</w:t>
      </w:r>
      <w:r>
        <w:rPr>
          <w:rFonts w:ascii="Garamond" w:eastAsia="Garamond" w:hAnsi="Garamond" w:cs="Garamond"/>
          <w:sz w:val="19"/>
          <w:szCs w:val="19"/>
        </w:rPr>
        <w:tab/>
        <w:t xml:space="preserve">“Here,” James Fuentes LLC, New York, NY </w:t>
      </w:r>
    </w:p>
    <w:p w14:paraId="7063C9E4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2007 </w:t>
      </w:r>
      <w:r>
        <w:rPr>
          <w:rFonts w:ascii="Garamond" w:eastAsia="Garamond" w:hAnsi="Garamond" w:cs="Garamond"/>
          <w:sz w:val="19"/>
          <w:szCs w:val="19"/>
        </w:rPr>
        <w:tab/>
        <w:t xml:space="preserve">"What Remains After </w:t>
      </w:r>
      <w:proofErr w:type="gramStart"/>
      <w:r>
        <w:rPr>
          <w:rFonts w:ascii="Garamond" w:eastAsia="Garamond" w:hAnsi="Garamond" w:cs="Garamond"/>
          <w:sz w:val="19"/>
          <w:szCs w:val="19"/>
        </w:rPr>
        <w:t>A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Fire?" Brooklyn </w:t>
      </w:r>
      <w:proofErr w:type="gramStart"/>
      <w:r>
        <w:rPr>
          <w:rFonts w:ascii="Garamond" w:eastAsia="Garamond" w:hAnsi="Garamond" w:cs="Garamond"/>
          <w:sz w:val="19"/>
          <w:szCs w:val="19"/>
        </w:rPr>
        <w:t>Fire Proof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(Project Space), Brooklyn, NY</w:t>
      </w:r>
    </w:p>
    <w:p w14:paraId="3F451F52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2006 </w:t>
      </w:r>
      <w:r>
        <w:rPr>
          <w:rFonts w:ascii="Garamond" w:eastAsia="Garamond" w:hAnsi="Garamond" w:cs="Garamond"/>
          <w:sz w:val="19"/>
          <w:szCs w:val="19"/>
        </w:rPr>
        <w:tab/>
        <w:t xml:space="preserve">“Jessica Dickinson: The View </w:t>
      </w:r>
      <w:proofErr w:type="gramStart"/>
      <w:r>
        <w:rPr>
          <w:rFonts w:ascii="Garamond" w:eastAsia="Garamond" w:hAnsi="Garamond" w:cs="Garamond"/>
          <w:sz w:val="19"/>
          <w:szCs w:val="19"/>
        </w:rPr>
        <w:t>From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Here,” Bas Fisher Invitational, Miami, FL</w:t>
      </w:r>
    </w:p>
    <w:p w14:paraId="59CF716B" w14:textId="77777777" w:rsidR="003C1C43" w:rsidRDefault="003C1C43">
      <w:pPr>
        <w:spacing w:before="48" w:after="48"/>
        <w:rPr>
          <w:rFonts w:ascii="Garamond" w:eastAsia="Garamond" w:hAnsi="Garamond" w:cs="Garamond"/>
          <w:sz w:val="19"/>
          <w:szCs w:val="19"/>
        </w:rPr>
      </w:pPr>
    </w:p>
    <w:p w14:paraId="063EED8B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Selected Group Exhibitions</w:t>
      </w:r>
    </w:p>
    <w:p w14:paraId="36CE112E" w14:textId="47BDC749" w:rsidR="00AD3F9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2023</w:t>
      </w:r>
      <w:r>
        <w:rPr>
          <w:rFonts w:ascii="Garamond" w:eastAsia="Garamond" w:hAnsi="Garamond" w:cs="Garamond"/>
          <w:sz w:val="19"/>
          <w:szCs w:val="19"/>
        </w:rPr>
        <w:tab/>
      </w:r>
      <w:r w:rsidR="00AD3F93">
        <w:rPr>
          <w:rFonts w:ascii="Garamond" w:eastAsia="Garamond" w:hAnsi="Garamond" w:cs="Garamond"/>
          <w:sz w:val="19"/>
          <w:szCs w:val="19"/>
        </w:rPr>
        <w:t>“Making Miami,” Bas Fisher Invitational, Miami, FL</w:t>
      </w:r>
    </w:p>
    <w:p w14:paraId="195BC304" w14:textId="74853EFB" w:rsidR="00AD3F93" w:rsidRDefault="00AD3F93" w:rsidP="00AD3F93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“Peripheral Prose,” Longhouse Projects, New York, NY</w:t>
      </w:r>
    </w:p>
    <w:p w14:paraId="372B8E8A" w14:textId="205288EE" w:rsidR="003C1C43" w:rsidRDefault="00000000" w:rsidP="00AD3F93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“A Study in Form,” curated by Arden Wohl, James Fuentes, New York, NY</w:t>
      </w:r>
    </w:p>
    <w:p w14:paraId="1D0821F2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2022</w:t>
      </w:r>
      <w:r>
        <w:rPr>
          <w:rFonts w:ascii="Garamond" w:eastAsia="Garamond" w:hAnsi="Garamond" w:cs="Garamond"/>
          <w:sz w:val="19"/>
          <w:szCs w:val="19"/>
        </w:rPr>
        <w:tab/>
        <w:t>“Sensory Poetics: Collecting Abstraction,” Solomon R. Guggenheim Museum, New York, NY</w:t>
      </w:r>
    </w:p>
    <w:p w14:paraId="5C0B0446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2021</w:t>
      </w:r>
      <w:r>
        <w:rPr>
          <w:rFonts w:ascii="Garamond" w:eastAsia="Garamond" w:hAnsi="Garamond" w:cs="Garamond"/>
          <w:sz w:val="19"/>
          <w:szCs w:val="19"/>
        </w:rPr>
        <w:tab/>
        <w:t xml:space="preserve">“With Eyes Opened: Cranbrook Academy of Art Since 1932,”, Cranbrook Art Museum, Bloomfield Hills, MI </w:t>
      </w:r>
    </w:p>
    <w:p w14:paraId="2DAFD696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2020</w:t>
      </w:r>
      <w:r>
        <w:rPr>
          <w:rFonts w:ascii="Garamond" w:eastAsia="Garamond" w:hAnsi="Garamond" w:cs="Garamond"/>
          <w:sz w:val="19"/>
          <w:szCs w:val="19"/>
        </w:rPr>
        <w:tab/>
        <w:t>“Slow Burn,” John H. Baker Gallery, West Chester University, PA</w:t>
      </w:r>
    </w:p>
    <w:p w14:paraId="4DC7F436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19"/>
          <w:szCs w:val="19"/>
        </w:rPr>
        <w:t>2019</w:t>
      </w:r>
      <w:r>
        <w:rPr>
          <w:rFonts w:ascii="Garamond" w:eastAsia="Garamond" w:hAnsi="Garamond" w:cs="Garamond"/>
          <w:sz w:val="19"/>
          <w:szCs w:val="19"/>
        </w:rPr>
        <w:tab/>
        <w:t>“Friends and Family,” Peter Mendenhall Gallery, Pasadena, CA</w:t>
      </w:r>
    </w:p>
    <w:p w14:paraId="0AF08C8B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2017</w:t>
      </w:r>
      <w:r>
        <w:rPr>
          <w:rFonts w:ascii="Garamond" w:eastAsia="Garamond" w:hAnsi="Garamond" w:cs="Garamond"/>
          <w:sz w:val="19"/>
          <w:szCs w:val="19"/>
        </w:rPr>
        <w:tab/>
        <w:t>“DOUBLES, DOBROS, PLIEGUES, PARES, TWINS, MITADES,” curated by Rodrigo Moura, The Warehouse, Dallas</w:t>
      </w:r>
    </w:p>
    <w:p w14:paraId="494C6A91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“Surfacing,” James Harris Gallery, Seattle, WA</w:t>
      </w:r>
    </w:p>
    <w:p w14:paraId="13A10DC0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“Thy Majestic Loose Eye, And Only Thugs,” Tiger Strikes Asteroid, Los Angeles, CA</w:t>
      </w:r>
    </w:p>
    <w:p w14:paraId="249946C2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“New Ruins,” American University Art Museum, </w:t>
      </w:r>
      <w:proofErr w:type="spellStart"/>
      <w:r>
        <w:rPr>
          <w:rFonts w:ascii="Garamond" w:eastAsia="Garamond" w:hAnsi="Garamond" w:cs="Garamond"/>
          <w:sz w:val="19"/>
          <w:szCs w:val="19"/>
        </w:rPr>
        <w:t>Katzen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Arts Center, Washington D.C.</w:t>
      </w:r>
    </w:p>
    <w:p w14:paraId="273C494F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2016</w:t>
      </w:r>
      <w:r>
        <w:rPr>
          <w:rFonts w:ascii="Garamond" w:eastAsia="Garamond" w:hAnsi="Garamond" w:cs="Garamond"/>
          <w:sz w:val="19"/>
          <w:szCs w:val="19"/>
        </w:rPr>
        <w:tab/>
        <w:t>“Will and Be Going To,” Altman Siegel, San Francisco, CA</w:t>
      </w:r>
    </w:p>
    <w:p w14:paraId="4ED52474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“O/U,” P! and Room East, New York</w:t>
      </w:r>
    </w:p>
    <w:p w14:paraId="61E45E4A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“See sun, and think shadow,” Gladstone Gallery, New York</w:t>
      </w:r>
    </w:p>
    <w:p w14:paraId="11022928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color w:val="000000"/>
          <w:sz w:val="19"/>
          <w:szCs w:val="19"/>
        </w:rPr>
        <w:t>“Future Developments,” David Petersen Gallery, Minneapolis, MN</w:t>
      </w:r>
    </w:p>
    <w:p w14:paraId="1AF1A91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2015</w:t>
      </w:r>
      <w:r>
        <w:rPr>
          <w:rFonts w:ascii="Garamond" w:eastAsia="Garamond" w:hAnsi="Garamond" w:cs="Garamond"/>
          <w:sz w:val="19"/>
          <w:szCs w:val="19"/>
        </w:rPr>
        <w:tab/>
        <w:t xml:space="preserve">“The Home Show,” curated by </w:t>
      </w:r>
      <w:proofErr w:type="spellStart"/>
      <w:r>
        <w:rPr>
          <w:rFonts w:ascii="Garamond" w:eastAsia="Garamond" w:hAnsi="Garamond" w:cs="Garamond"/>
          <w:sz w:val="19"/>
          <w:szCs w:val="19"/>
        </w:rPr>
        <w:t>Asad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Raza, private residence of </w:t>
      </w:r>
      <w:proofErr w:type="spellStart"/>
      <w:r>
        <w:rPr>
          <w:rFonts w:ascii="Garamond" w:eastAsia="Garamond" w:hAnsi="Garamond" w:cs="Garamond"/>
          <w:sz w:val="19"/>
          <w:szCs w:val="19"/>
        </w:rPr>
        <w:t>Asad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Raza, New York</w:t>
      </w:r>
    </w:p>
    <w:p w14:paraId="43EFBA3B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“Same But Different,” Eleni </w:t>
      </w:r>
      <w:proofErr w:type="spellStart"/>
      <w:r>
        <w:rPr>
          <w:rFonts w:ascii="Garamond" w:eastAsia="Garamond" w:hAnsi="Garamond" w:cs="Garamond"/>
          <w:sz w:val="19"/>
          <w:szCs w:val="19"/>
        </w:rPr>
        <w:t>Koroneou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Athens</w:t>
      </w:r>
    </w:p>
    <w:p w14:paraId="5EC84718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“Gray Would Be </w:t>
      </w:r>
      <w:proofErr w:type="gramStart"/>
      <w:r>
        <w:rPr>
          <w:rFonts w:ascii="Garamond" w:eastAsia="Garamond" w:hAnsi="Garamond" w:cs="Garamond"/>
          <w:sz w:val="19"/>
          <w:szCs w:val="19"/>
        </w:rPr>
        <w:t>The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Color, If I Had A Heart,” Marc Straus, New York, curated by Tim Hawkinson</w:t>
      </w:r>
    </w:p>
    <w:p w14:paraId="445C3F82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lastRenderedPageBreak/>
        <w:tab/>
        <w:t>“Stirring Still,” LeRoy Neiman Gallery, Columbia University, New York</w:t>
      </w:r>
    </w:p>
    <w:p w14:paraId="21FD2543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2014</w:t>
      </w:r>
      <w:r>
        <w:rPr>
          <w:rFonts w:ascii="Garamond" w:eastAsia="Garamond" w:hAnsi="Garamond" w:cs="Garamond"/>
          <w:sz w:val="19"/>
          <w:szCs w:val="19"/>
        </w:rPr>
        <w:tab/>
        <w:t xml:space="preserve">“Room by Room: Monographic Presentations from the </w:t>
      </w:r>
      <w:proofErr w:type="spellStart"/>
      <w:r>
        <w:rPr>
          <w:rFonts w:ascii="Garamond" w:eastAsia="Garamond" w:hAnsi="Garamond" w:cs="Garamond"/>
          <w:sz w:val="19"/>
          <w:szCs w:val="19"/>
        </w:rPr>
        <w:t>Faulconer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and Rachofsky Collections,” The Warehouse, Dallas</w:t>
      </w:r>
    </w:p>
    <w:p w14:paraId="078B3650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Altman Siegel, San Francisco</w:t>
      </w:r>
    </w:p>
    <w:p w14:paraId="02AF4CAB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2013</w:t>
      </w:r>
      <w:r>
        <w:rPr>
          <w:rFonts w:ascii="Garamond" w:eastAsia="Garamond" w:hAnsi="Garamond" w:cs="Garamond"/>
          <w:sz w:val="19"/>
          <w:szCs w:val="19"/>
        </w:rPr>
        <w:tab/>
        <w:t xml:space="preserve">“Paintings from the </w:t>
      </w:r>
      <w:proofErr w:type="spellStart"/>
      <w:r>
        <w:rPr>
          <w:rFonts w:ascii="Garamond" w:eastAsia="Garamond" w:hAnsi="Garamond" w:cs="Garamond"/>
          <w:sz w:val="19"/>
          <w:szCs w:val="19"/>
        </w:rPr>
        <w:t>Zabludowicz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Collection: Painting in the 2.5th Dimension,” London UK</w:t>
      </w:r>
    </w:p>
    <w:p w14:paraId="1A1CF90A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</w:t>
      </w:r>
      <w:proofErr w:type="spellStart"/>
      <w:r>
        <w:rPr>
          <w:rFonts w:ascii="Garamond" w:eastAsia="Garamond" w:hAnsi="Garamond" w:cs="Garamond"/>
          <w:sz w:val="19"/>
          <w:szCs w:val="19"/>
        </w:rPr>
        <w:t>BiennaleOnline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2013,” curated by Jan </w:t>
      </w:r>
      <w:proofErr w:type="spellStart"/>
      <w:r>
        <w:rPr>
          <w:rFonts w:ascii="Garamond" w:eastAsia="Garamond" w:hAnsi="Garamond" w:cs="Garamond"/>
          <w:sz w:val="19"/>
          <w:szCs w:val="19"/>
        </w:rPr>
        <w:t>Hoet</w:t>
      </w:r>
      <w:proofErr w:type="spellEnd"/>
      <w:r>
        <w:rPr>
          <w:rFonts w:ascii="Garamond" w:eastAsia="Garamond" w:hAnsi="Garamond" w:cs="Garamond"/>
          <w:sz w:val="19"/>
          <w:szCs w:val="19"/>
        </w:rPr>
        <w:t>, https://www.artplus.com/</w:t>
      </w:r>
    </w:p>
    <w:p w14:paraId="648AC1F6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“Jessica Dickinson, Liam Everett, Yorgos </w:t>
      </w:r>
      <w:proofErr w:type="spellStart"/>
      <w:r>
        <w:rPr>
          <w:rFonts w:ascii="Garamond" w:eastAsia="Garamond" w:hAnsi="Garamond" w:cs="Garamond"/>
          <w:sz w:val="19"/>
          <w:szCs w:val="19"/>
        </w:rPr>
        <w:t>Sapountzos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,” </w:t>
      </w:r>
      <w:proofErr w:type="spellStart"/>
      <w:r>
        <w:rPr>
          <w:rFonts w:ascii="Garamond" w:eastAsia="Garamond" w:hAnsi="Garamond" w:cs="Garamond"/>
          <w:sz w:val="19"/>
          <w:szCs w:val="19"/>
        </w:rPr>
        <w:t>Elani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</w:t>
      </w:r>
      <w:proofErr w:type="spellStart"/>
      <w:r>
        <w:rPr>
          <w:rFonts w:ascii="Garamond" w:eastAsia="Garamond" w:hAnsi="Garamond" w:cs="Garamond"/>
          <w:sz w:val="19"/>
          <w:szCs w:val="19"/>
        </w:rPr>
        <w:t>Koroneou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Athens, Greece</w:t>
      </w:r>
    </w:p>
    <w:p w14:paraId="3A3FD63B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“MICA Then and Now,” Ethan Cohen Fine Arts at </w:t>
      </w:r>
      <w:proofErr w:type="spellStart"/>
      <w:r>
        <w:rPr>
          <w:rFonts w:ascii="Garamond" w:eastAsia="Garamond" w:hAnsi="Garamond" w:cs="Garamond"/>
          <w:sz w:val="19"/>
          <w:szCs w:val="19"/>
        </w:rPr>
        <w:t>Kunsthalle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Beacon, Beacon, NY</w:t>
      </w:r>
    </w:p>
    <w:p w14:paraId="3E0A636F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“Peripheral Prose: Jessica Dickinson, Nathan Dilworth, and Max </w:t>
      </w:r>
      <w:proofErr w:type="spellStart"/>
      <w:r>
        <w:rPr>
          <w:rFonts w:ascii="Garamond" w:eastAsia="Garamond" w:hAnsi="Garamond" w:cs="Garamond"/>
          <w:sz w:val="19"/>
          <w:szCs w:val="19"/>
        </w:rPr>
        <w:t>Warsh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,” curated by Keith </w:t>
      </w:r>
      <w:proofErr w:type="spellStart"/>
      <w:r>
        <w:rPr>
          <w:rFonts w:ascii="Garamond" w:eastAsia="Garamond" w:hAnsi="Garamond" w:cs="Garamond"/>
          <w:sz w:val="19"/>
          <w:szCs w:val="19"/>
        </w:rPr>
        <w:t>Varadi</w:t>
      </w:r>
      <w:proofErr w:type="spellEnd"/>
      <w:r>
        <w:rPr>
          <w:rFonts w:ascii="Garamond" w:eastAsia="Garamond" w:hAnsi="Garamond" w:cs="Garamond"/>
          <w:sz w:val="19"/>
          <w:szCs w:val="19"/>
        </w:rPr>
        <w:t>, Longhouse Projects, New York, NY</w:t>
      </w:r>
    </w:p>
    <w:p w14:paraId="2F957689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2012</w:t>
      </w:r>
      <w:r>
        <w:rPr>
          <w:rFonts w:ascii="Garamond" w:eastAsia="Garamond" w:hAnsi="Garamond" w:cs="Garamond"/>
          <w:sz w:val="19"/>
          <w:szCs w:val="19"/>
        </w:rPr>
        <w:tab/>
        <w:t>“Jessica Dickinson, Liam Everett, Alex Olson, Josh Smith, Garth Weiser,” Altman Siegel Gallery, San Francisco, CA</w:t>
      </w:r>
    </w:p>
    <w:p w14:paraId="13F13E1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2011</w:t>
      </w:r>
      <w:r>
        <w:rPr>
          <w:rFonts w:ascii="Garamond" w:eastAsia="Garamond" w:hAnsi="Garamond" w:cs="Garamond"/>
          <w:sz w:val="19"/>
          <w:szCs w:val="19"/>
        </w:rPr>
        <w:tab/>
        <w:t xml:space="preserve">“Jessica Dickinson, Oscar Murillo, Cammie </w:t>
      </w:r>
      <w:proofErr w:type="spellStart"/>
      <w:r>
        <w:rPr>
          <w:rFonts w:ascii="Garamond" w:eastAsia="Garamond" w:hAnsi="Garamond" w:cs="Garamond"/>
          <w:sz w:val="19"/>
          <w:szCs w:val="19"/>
        </w:rPr>
        <w:t>Staros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&amp; Phil Wagner,” Mihai </w:t>
      </w:r>
      <w:proofErr w:type="spellStart"/>
      <w:r>
        <w:rPr>
          <w:rFonts w:ascii="Garamond" w:eastAsia="Garamond" w:hAnsi="Garamond" w:cs="Garamond"/>
          <w:sz w:val="19"/>
          <w:szCs w:val="19"/>
        </w:rPr>
        <w:t>Nicodim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Los Angeles, CA</w:t>
      </w:r>
    </w:p>
    <w:p w14:paraId="28E897EF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“</w:t>
      </w:r>
      <w:proofErr w:type="gramStart"/>
      <w:r>
        <w:rPr>
          <w:rFonts w:ascii="Garamond" w:eastAsia="Garamond" w:hAnsi="Garamond" w:cs="Garamond"/>
          <w:sz w:val="19"/>
          <w:szCs w:val="19"/>
        </w:rPr>
        <w:t>paper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a-z,” Sue Scott Gallery, New York, NY</w:t>
      </w:r>
      <w:r>
        <w:rPr>
          <w:rFonts w:ascii="Garamond" w:eastAsia="Garamond" w:hAnsi="Garamond" w:cs="Garamond"/>
          <w:sz w:val="19"/>
          <w:szCs w:val="19"/>
        </w:rPr>
        <w:br/>
        <w:t>“Becoming Something Found,” Jolie Laide Gallery, Philadelphia, PA</w:t>
      </w:r>
      <w:r>
        <w:rPr>
          <w:rFonts w:ascii="Garamond" w:eastAsia="Garamond" w:hAnsi="Garamond" w:cs="Garamond"/>
          <w:sz w:val="19"/>
          <w:szCs w:val="19"/>
        </w:rPr>
        <w:br/>
        <w:t>“RISD Faculty Biennial,” RISD Museum of Art, Providence, RI</w:t>
      </w:r>
    </w:p>
    <w:p w14:paraId="7E19648B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2010</w:t>
      </w:r>
      <w:r>
        <w:rPr>
          <w:rFonts w:ascii="Garamond" w:eastAsia="Garamond" w:hAnsi="Garamond" w:cs="Garamond"/>
          <w:sz w:val="19"/>
          <w:szCs w:val="19"/>
        </w:rPr>
        <w:tab/>
        <w:t>“</w:t>
      </w:r>
      <w:proofErr w:type="gramStart"/>
      <w:r>
        <w:rPr>
          <w:rFonts w:ascii="Garamond" w:eastAsia="Garamond" w:hAnsi="Garamond" w:cs="Garamond"/>
          <w:sz w:val="19"/>
          <w:szCs w:val="19"/>
        </w:rPr>
        <w:t>In Side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Out,” Susan Inglett Gallery, New York, NY (through January 29, 2011)</w:t>
      </w:r>
    </w:p>
    <w:p w14:paraId="2F331598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“Come Through,” </w:t>
      </w:r>
      <w:proofErr w:type="spellStart"/>
      <w:r>
        <w:rPr>
          <w:rFonts w:ascii="Garamond" w:eastAsia="Garamond" w:hAnsi="Garamond" w:cs="Garamond"/>
          <w:sz w:val="19"/>
          <w:szCs w:val="19"/>
        </w:rPr>
        <w:t>Sikkema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Jenkins &amp; Co, New York, NY </w:t>
      </w:r>
      <w:r>
        <w:rPr>
          <w:rFonts w:ascii="Garamond" w:eastAsia="Garamond" w:hAnsi="Garamond" w:cs="Garamond"/>
          <w:sz w:val="19"/>
          <w:szCs w:val="19"/>
        </w:rPr>
        <w:br/>
        <w:t xml:space="preserve">“New Work from New York,” Golden Auxiliary Space, Chicago, IL </w:t>
      </w:r>
      <w:r>
        <w:rPr>
          <w:rFonts w:ascii="Garamond" w:eastAsia="Garamond" w:hAnsi="Garamond" w:cs="Garamond"/>
          <w:sz w:val="19"/>
          <w:szCs w:val="19"/>
        </w:rPr>
        <w:br/>
        <w:t>“Lush Life / Chapter Four: Let It Die,” Curated by Franklin Evans &amp; Omar Lopez-</w:t>
      </w:r>
      <w:proofErr w:type="spellStart"/>
      <w:r>
        <w:rPr>
          <w:rFonts w:ascii="Garamond" w:eastAsia="Garamond" w:hAnsi="Garamond" w:cs="Garamond"/>
          <w:sz w:val="19"/>
          <w:szCs w:val="19"/>
        </w:rPr>
        <w:t>Chahoud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Lehmann Maupin Gallery, New York, NY </w:t>
      </w:r>
      <w:r>
        <w:rPr>
          <w:rFonts w:ascii="Garamond" w:eastAsia="Garamond" w:hAnsi="Garamond" w:cs="Garamond"/>
          <w:sz w:val="19"/>
          <w:szCs w:val="19"/>
        </w:rPr>
        <w:br/>
        <w:t>“Parts &amp; Labor,” Soloway, Brooklyn, NY</w:t>
      </w:r>
      <w:r>
        <w:rPr>
          <w:rFonts w:ascii="Garamond" w:eastAsia="Garamond" w:hAnsi="Garamond" w:cs="Garamond"/>
          <w:sz w:val="19"/>
          <w:szCs w:val="19"/>
        </w:rPr>
        <w:br/>
        <w:t xml:space="preserve">“Precarity and The Butter Tower,” Curated by Jackie </w:t>
      </w:r>
      <w:proofErr w:type="spellStart"/>
      <w:r>
        <w:rPr>
          <w:rFonts w:ascii="Garamond" w:eastAsia="Garamond" w:hAnsi="Garamond" w:cs="Garamond"/>
          <w:sz w:val="19"/>
          <w:szCs w:val="19"/>
        </w:rPr>
        <w:t>Gendel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&amp; Tom McGrath, CTRL Gallery, Houston, TX</w:t>
      </w:r>
    </w:p>
    <w:p w14:paraId="55D02DA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2009</w:t>
      </w:r>
      <w:r>
        <w:rPr>
          <w:rFonts w:ascii="Garamond" w:eastAsia="Garamond" w:hAnsi="Garamond" w:cs="Garamond"/>
          <w:sz w:val="19"/>
          <w:szCs w:val="19"/>
        </w:rPr>
        <w:tab/>
        <w:t>“Besides, With, Against, and Yet: Abstraction and the Ready-Made Gesture,” The Kitchen, NY</w:t>
      </w:r>
      <w:r>
        <w:rPr>
          <w:rFonts w:ascii="Garamond" w:eastAsia="Garamond" w:hAnsi="Garamond" w:cs="Garamond"/>
          <w:sz w:val="19"/>
          <w:szCs w:val="19"/>
        </w:rPr>
        <w:br/>
        <w:t>“Kings County Biennial,” Kidd Yellin Gallery, Brooklyn, NY</w:t>
      </w:r>
      <w:r>
        <w:rPr>
          <w:rFonts w:ascii="Garamond" w:eastAsia="Garamond" w:hAnsi="Garamond" w:cs="Garamond"/>
          <w:sz w:val="19"/>
          <w:szCs w:val="19"/>
        </w:rPr>
        <w:br/>
        <w:t xml:space="preserve">“Insomnia,” Peter </w:t>
      </w:r>
      <w:proofErr w:type="spellStart"/>
      <w:r>
        <w:rPr>
          <w:rFonts w:ascii="Garamond" w:eastAsia="Garamond" w:hAnsi="Garamond" w:cs="Garamond"/>
          <w:sz w:val="19"/>
          <w:szCs w:val="19"/>
        </w:rPr>
        <w:t>Fingesten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Pace University, NY</w:t>
      </w:r>
      <w:r>
        <w:rPr>
          <w:rFonts w:ascii="Garamond" w:eastAsia="Garamond" w:hAnsi="Garamond" w:cs="Garamond"/>
          <w:sz w:val="19"/>
          <w:szCs w:val="19"/>
        </w:rPr>
        <w:br/>
        <w:t xml:space="preserve">“On </w:t>
      </w:r>
      <w:proofErr w:type="gramStart"/>
      <w:r>
        <w:rPr>
          <w:rFonts w:ascii="Garamond" w:eastAsia="Garamond" w:hAnsi="Garamond" w:cs="Garamond"/>
          <w:sz w:val="19"/>
          <w:szCs w:val="19"/>
        </w:rPr>
        <w:t>From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Here,” Guild &amp; </w:t>
      </w:r>
      <w:proofErr w:type="spellStart"/>
      <w:r>
        <w:rPr>
          <w:rFonts w:ascii="Garamond" w:eastAsia="Garamond" w:hAnsi="Garamond" w:cs="Garamond"/>
          <w:sz w:val="19"/>
          <w:szCs w:val="19"/>
        </w:rPr>
        <w:t>Greyshkul</w:t>
      </w:r>
      <w:proofErr w:type="spellEnd"/>
      <w:r>
        <w:rPr>
          <w:rFonts w:ascii="Garamond" w:eastAsia="Garamond" w:hAnsi="Garamond" w:cs="Garamond"/>
          <w:sz w:val="19"/>
          <w:szCs w:val="19"/>
        </w:rPr>
        <w:t>, New York, NY</w:t>
      </w:r>
      <w:r>
        <w:rPr>
          <w:rFonts w:ascii="Garamond" w:eastAsia="Garamond" w:hAnsi="Garamond" w:cs="Garamond"/>
          <w:sz w:val="19"/>
          <w:szCs w:val="19"/>
        </w:rPr>
        <w:br/>
        <w:t xml:space="preserve">“Wow, We Have Come So Far,” Bas Fisher Invitational, Miami </w:t>
      </w:r>
      <w:r>
        <w:rPr>
          <w:rFonts w:ascii="Garamond" w:eastAsia="Garamond" w:hAnsi="Garamond" w:cs="Garamond"/>
          <w:sz w:val="19"/>
          <w:szCs w:val="19"/>
        </w:rPr>
        <w:br/>
        <w:t xml:space="preserve">“My Tokyo!” Benefit Auction, Midway Contemporary Art, Minneapolis </w:t>
      </w:r>
    </w:p>
    <w:p w14:paraId="2E752E4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2008 </w:t>
      </w:r>
      <w:r>
        <w:rPr>
          <w:rFonts w:ascii="Garamond" w:eastAsia="Garamond" w:hAnsi="Garamond" w:cs="Garamond"/>
          <w:sz w:val="19"/>
          <w:szCs w:val="19"/>
        </w:rPr>
        <w:tab/>
        <w:t xml:space="preserve">“8 1/2 X11" / A4,” James Fuentes LLC, New York, NY </w:t>
      </w:r>
      <w:r>
        <w:rPr>
          <w:rFonts w:ascii="Garamond" w:eastAsia="Garamond" w:hAnsi="Garamond" w:cs="Garamond"/>
          <w:sz w:val="19"/>
          <w:szCs w:val="19"/>
        </w:rPr>
        <w:br/>
        <w:t xml:space="preserve">“The Grey House That Thinks Itself </w:t>
      </w:r>
      <w:proofErr w:type="gramStart"/>
      <w:r>
        <w:rPr>
          <w:rFonts w:ascii="Garamond" w:eastAsia="Garamond" w:hAnsi="Garamond" w:cs="Garamond"/>
          <w:sz w:val="19"/>
          <w:szCs w:val="19"/>
        </w:rPr>
        <w:t>Into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Your Head Without Asking,” Peter </w:t>
      </w:r>
      <w:proofErr w:type="spellStart"/>
      <w:r>
        <w:rPr>
          <w:rFonts w:ascii="Garamond" w:eastAsia="Garamond" w:hAnsi="Garamond" w:cs="Garamond"/>
          <w:sz w:val="19"/>
          <w:szCs w:val="19"/>
        </w:rPr>
        <w:t>Fingesten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Pace University, New York, NY</w:t>
      </w:r>
      <w:r>
        <w:rPr>
          <w:rFonts w:ascii="Garamond" w:eastAsia="Garamond" w:hAnsi="Garamond" w:cs="Garamond"/>
          <w:sz w:val="19"/>
          <w:szCs w:val="19"/>
        </w:rPr>
        <w:br/>
        <w:t xml:space="preserve">“Artist-In-Residence Biennial Exhibition: Jessica Dickinson, Jeff Gaunt, Munro Galloway, Wallace Whitney,” Ewing Gallery, University of Tennessee, Knoxville, TN </w:t>
      </w:r>
    </w:p>
    <w:p w14:paraId="607DFB64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2007</w:t>
      </w:r>
      <w:r>
        <w:rPr>
          <w:rFonts w:ascii="Garamond" w:eastAsia="Garamond" w:hAnsi="Garamond" w:cs="Garamond"/>
          <w:sz w:val="19"/>
          <w:szCs w:val="19"/>
        </w:rPr>
        <w:tab/>
        <w:t>“</w:t>
      </w:r>
      <w:proofErr w:type="spellStart"/>
      <w:r>
        <w:rPr>
          <w:rFonts w:ascii="Garamond" w:eastAsia="Garamond" w:hAnsi="Garamond" w:cs="Garamond"/>
          <w:sz w:val="19"/>
          <w:szCs w:val="19"/>
        </w:rPr>
        <w:t>Unfathom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,” Max </w:t>
      </w:r>
      <w:proofErr w:type="spellStart"/>
      <w:r>
        <w:rPr>
          <w:rFonts w:ascii="Garamond" w:eastAsia="Garamond" w:hAnsi="Garamond" w:cs="Garamond"/>
          <w:sz w:val="19"/>
          <w:szCs w:val="19"/>
        </w:rPr>
        <w:t>Protetch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</w:t>
      </w:r>
      <w:proofErr w:type="gramStart"/>
      <w:r>
        <w:rPr>
          <w:rFonts w:ascii="Garamond" w:eastAsia="Garamond" w:hAnsi="Garamond" w:cs="Garamond"/>
          <w:sz w:val="19"/>
          <w:szCs w:val="19"/>
        </w:rPr>
        <w:t>Curated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by Aaron Williams and Stuart </w:t>
      </w:r>
      <w:proofErr w:type="spellStart"/>
      <w:r>
        <w:rPr>
          <w:rFonts w:ascii="Garamond" w:eastAsia="Garamond" w:hAnsi="Garamond" w:cs="Garamond"/>
          <w:sz w:val="19"/>
          <w:szCs w:val="19"/>
        </w:rPr>
        <w:t>Krimko</w:t>
      </w:r>
      <w:proofErr w:type="spellEnd"/>
      <w:r>
        <w:rPr>
          <w:rFonts w:ascii="Garamond" w:eastAsia="Garamond" w:hAnsi="Garamond" w:cs="Garamond"/>
          <w:sz w:val="19"/>
          <w:szCs w:val="19"/>
        </w:rPr>
        <w:t>, New York, NY</w:t>
      </w:r>
      <w:r>
        <w:rPr>
          <w:rFonts w:ascii="Garamond" w:eastAsia="Garamond" w:hAnsi="Garamond" w:cs="Garamond"/>
          <w:sz w:val="19"/>
          <w:szCs w:val="19"/>
        </w:rPr>
        <w:br/>
        <w:t>“</w:t>
      </w:r>
      <w:proofErr w:type="spellStart"/>
      <w:r>
        <w:rPr>
          <w:rFonts w:ascii="Garamond" w:eastAsia="Garamond" w:hAnsi="Garamond" w:cs="Garamond"/>
          <w:sz w:val="19"/>
          <w:szCs w:val="19"/>
        </w:rPr>
        <w:t>NeoIntegrity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,” Derek Eller Gallery, Curated by Keith </w:t>
      </w:r>
      <w:proofErr w:type="spellStart"/>
      <w:r>
        <w:rPr>
          <w:rFonts w:ascii="Garamond" w:eastAsia="Garamond" w:hAnsi="Garamond" w:cs="Garamond"/>
          <w:sz w:val="19"/>
          <w:szCs w:val="19"/>
        </w:rPr>
        <w:t>Mayerson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New York, NY</w:t>
      </w:r>
    </w:p>
    <w:p w14:paraId="5C2206B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2006 </w:t>
      </w:r>
      <w:r>
        <w:rPr>
          <w:rFonts w:ascii="Garamond" w:eastAsia="Garamond" w:hAnsi="Garamond" w:cs="Garamond"/>
          <w:sz w:val="19"/>
          <w:szCs w:val="19"/>
        </w:rPr>
        <w:tab/>
        <w:t xml:space="preserve">“The Difficult Shapes of Possible Images,” </w:t>
      </w:r>
      <w:proofErr w:type="spellStart"/>
      <w:r>
        <w:rPr>
          <w:rFonts w:ascii="Garamond" w:eastAsia="Garamond" w:hAnsi="Garamond" w:cs="Garamond"/>
          <w:sz w:val="19"/>
          <w:szCs w:val="19"/>
        </w:rPr>
        <w:t>Zieher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Smith, New York, NY </w:t>
      </w:r>
      <w:r>
        <w:rPr>
          <w:rFonts w:ascii="Garamond" w:eastAsia="Garamond" w:hAnsi="Garamond" w:cs="Garamond"/>
          <w:sz w:val="19"/>
          <w:szCs w:val="19"/>
        </w:rPr>
        <w:br/>
        <w:t xml:space="preserve">“The Sanctuary and the Scrum,” Curated by David Hunt, Black &amp; White Gallery, New </w:t>
      </w:r>
      <w:proofErr w:type="spellStart"/>
      <w:proofErr w:type="gramStart"/>
      <w:r>
        <w:rPr>
          <w:rFonts w:ascii="Garamond" w:eastAsia="Garamond" w:hAnsi="Garamond" w:cs="Garamond"/>
          <w:sz w:val="19"/>
          <w:szCs w:val="19"/>
        </w:rPr>
        <w:t>York,NY</w:t>
      </w:r>
      <w:proofErr w:type="spellEnd"/>
      <w:proofErr w:type="gramEnd"/>
      <w:r>
        <w:rPr>
          <w:rFonts w:ascii="Garamond" w:eastAsia="Garamond" w:hAnsi="Garamond" w:cs="Garamond"/>
          <w:sz w:val="19"/>
          <w:szCs w:val="19"/>
        </w:rPr>
        <w:br/>
        <w:t>The Milwaukee International Art Fair, Bas Fisher Invitational Booth, Milwaukee, WI</w:t>
      </w:r>
      <w:r>
        <w:rPr>
          <w:rFonts w:ascii="Garamond" w:eastAsia="Garamond" w:hAnsi="Garamond" w:cs="Garamond"/>
          <w:sz w:val="19"/>
          <w:szCs w:val="19"/>
        </w:rPr>
        <w:br/>
        <w:t xml:space="preserve">“Strictly Painting,” Galerie Michaele Janssen / </w:t>
      </w:r>
      <w:proofErr w:type="spellStart"/>
      <w:r>
        <w:rPr>
          <w:rFonts w:ascii="Garamond" w:eastAsia="Garamond" w:hAnsi="Garamond" w:cs="Garamond"/>
          <w:sz w:val="19"/>
          <w:szCs w:val="19"/>
        </w:rPr>
        <w:t>Dogenhaus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Galerie / Voges + Partner (KLF), New York, NY</w:t>
      </w:r>
    </w:p>
    <w:p w14:paraId="20697194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2005 </w:t>
      </w:r>
      <w:r>
        <w:rPr>
          <w:rFonts w:ascii="Garamond" w:eastAsia="Garamond" w:hAnsi="Garamond" w:cs="Garamond"/>
          <w:sz w:val="19"/>
          <w:szCs w:val="19"/>
        </w:rPr>
        <w:tab/>
        <w:t xml:space="preserve">“Excitations,” Andrew Kreps Gallery, a project arranged by Matt Keegan, New York, NY </w:t>
      </w:r>
      <w:r>
        <w:rPr>
          <w:rFonts w:ascii="Garamond" w:eastAsia="Garamond" w:hAnsi="Garamond" w:cs="Garamond"/>
          <w:sz w:val="19"/>
          <w:szCs w:val="19"/>
        </w:rPr>
        <w:br/>
        <w:t>“The Seismologist,” Curated by David Hunt, Sara Nightingale Gallery, Water Mill, NY</w:t>
      </w:r>
      <w:r>
        <w:rPr>
          <w:rFonts w:ascii="Garamond" w:eastAsia="Garamond" w:hAnsi="Garamond" w:cs="Garamond"/>
          <w:sz w:val="19"/>
          <w:szCs w:val="19"/>
        </w:rPr>
        <w:br/>
        <w:t>“The Festival of Dreams, Part 2,” Curated by James Fuentes, Lombard-</w:t>
      </w:r>
      <w:proofErr w:type="spellStart"/>
      <w:r>
        <w:rPr>
          <w:rFonts w:ascii="Garamond" w:eastAsia="Garamond" w:hAnsi="Garamond" w:cs="Garamond"/>
          <w:sz w:val="19"/>
          <w:szCs w:val="19"/>
        </w:rPr>
        <w:t>Freid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Projects, New </w:t>
      </w:r>
      <w:proofErr w:type="spellStart"/>
      <w:proofErr w:type="gramStart"/>
      <w:r>
        <w:rPr>
          <w:rFonts w:ascii="Garamond" w:eastAsia="Garamond" w:hAnsi="Garamond" w:cs="Garamond"/>
          <w:sz w:val="19"/>
          <w:szCs w:val="19"/>
        </w:rPr>
        <w:t>York,NY</w:t>
      </w:r>
      <w:proofErr w:type="spellEnd"/>
      <w:proofErr w:type="gramEnd"/>
    </w:p>
    <w:p w14:paraId="08370A58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2004</w:t>
      </w:r>
      <w:r>
        <w:rPr>
          <w:rFonts w:ascii="Garamond" w:eastAsia="Garamond" w:hAnsi="Garamond" w:cs="Garamond"/>
          <w:sz w:val="19"/>
          <w:szCs w:val="19"/>
        </w:rPr>
        <w:tab/>
        <w:t>“Grotto 2,” Jessica Murray Projects, Brooklyn, NY</w:t>
      </w:r>
    </w:p>
    <w:p w14:paraId="429481B3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2003 </w:t>
      </w:r>
      <w:r>
        <w:rPr>
          <w:rFonts w:ascii="Garamond" w:eastAsia="Garamond" w:hAnsi="Garamond" w:cs="Garamond"/>
          <w:sz w:val="19"/>
          <w:szCs w:val="19"/>
        </w:rPr>
        <w:tab/>
        <w:t xml:space="preserve">“Super Assembly,” 111 N. Third Street, Brooklyn, NY </w:t>
      </w:r>
    </w:p>
    <w:p w14:paraId="56407E8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2002 </w:t>
      </w:r>
      <w:r>
        <w:rPr>
          <w:rFonts w:ascii="Garamond" w:eastAsia="Garamond" w:hAnsi="Garamond" w:cs="Garamond"/>
          <w:sz w:val="19"/>
          <w:szCs w:val="19"/>
        </w:rPr>
        <w:tab/>
        <w:t>“Artists to Artists: A Decade of The Space Program,” Ace Gallery, New York, NY</w:t>
      </w:r>
      <w:r>
        <w:rPr>
          <w:rFonts w:ascii="Garamond" w:eastAsia="Garamond" w:hAnsi="Garamond" w:cs="Garamond"/>
          <w:sz w:val="19"/>
          <w:szCs w:val="19"/>
        </w:rPr>
        <w:br/>
        <w:t>“718: A Bridge to Brooklyn,” Cranbrook Art Museum, Bloomfield Hills, MI</w:t>
      </w:r>
    </w:p>
    <w:p w14:paraId="0343CEDA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2000 </w:t>
      </w:r>
      <w:r>
        <w:rPr>
          <w:rFonts w:ascii="Garamond" w:eastAsia="Garamond" w:hAnsi="Garamond" w:cs="Garamond"/>
          <w:sz w:val="19"/>
          <w:szCs w:val="19"/>
        </w:rPr>
        <w:tab/>
        <w:t>“Flat File Show,” Bellwether, Brooklyn, NY</w:t>
      </w:r>
    </w:p>
    <w:p w14:paraId="5B633CB0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lastRenderedPageBreak/>
        <w:t xml:space="preserve">1999 </w:t>
      </w:r>
      <w:r>
        <w:rPr>
          <w:rFonts w:ascii="Garamond" w:eastAsia="Garamond" w:hAnsi="Garamond" w:cs="Garamond"/>
          <w:sz w:val="19"/>
          <w:szCs w:val="19"/>
        </w:rPr>
        <w:tab/>
        <w:t>“it is a story in technicolor to add a touch of luxury,” Swallow, Brooklyn, NY</w:t>
      </w:r>
      <w:r>
        <w:rPr>
          <w:rFonts w:ascii="Garamond" w:eastAsia="Garamond" w:hAnsi="Garamond" w:cs="Garamond"/>
          <w:sz w:val="19"/>
          <w:szCs w:val="19"/>
        </w:rPr>
        <w:br/>
        <w:t xml:space="preserve">Juried Degree Exhibition, curated by Susan </w:t>
      </w:r>
      <w:proofErr w:type="spellStart"/>
      <w:r>
        <w:rPr>
          <w:rFonts w:ascii="Garamond" w:eastAsia="Garamond" w:hAnsi="Garamond" w:cs="Garamond"/>
          <w:sz w:val="19"/>
          <w:szCs w:val="19"/>
        </w:rPr>
        <w:t>Yelavich</w:t>
      </w:r>
      <w:proofErr w:type="spellEnd"/>
      <w:r>
        <w:rPr>
          <w:rFonts w:ascii="Garamond" w:eastAsia="Garamond" w:hAnsi="Garamond" w:cs="Garamond"/>
          <w:sz w:val="19"/>
          <w:szCs w:val="19"/>
        </w:rPr>
        <w:t>, Cranbrook Art Museum, Bloomfield Hills, MI</w:t>
      </w:r>
    </w:p>
    <w:p w14:paraId="091C0E53" w14:textId="77777777" w:rsidR="003C1C43" w:rsidRDefault="003C1C43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</w:p>
    <w:p w14:paraId="145E3D3A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Bibliography</w:t>
      </w:r>
    </w:p>
    <w:p w14:paraId="7E5FA0F3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2021</w:t>
      </w:r>
      <w:r>
        <w:rPr>
          <w:rFonts w:ascii="Garamond" w:eastAsia="Garamond" w:hAnsi="Garamond" w:cs="Garamond"/>
          <w:sz w:val="19"/>
          <w:szCs w:val="19"/>
        </w:rPr>
        <w:tab/>
        <w:t xml:space="preserve">“Episode 251/Jessica Dickinson,” </w:t>
      </w:r>
      <w:r>
        <w:rPr>
          <w:rFonts w:ascii="Garamond" w:eastAsia="Garamond" w:hAnsi="Garamond" w:cs="Garamond"/>
          <w:i/>
          <w:sz w:val="19"/>
          <w:szCs w:val="19"/>
        </w:rPr>
        <w:t>Sound &amp; Vision Podcast</w:t>
      </w:r>
      <w:r>
        <w:rPr>
          <w:rFonts w:ascii="Garamond" w:eastAsia="Garamond" w:hAnsi="Garamond" w:cs="Garamond"/>
          <w:sz w:val="19"/>
          <w:szCs w:val="19"/>
        </w:rPr>
        <w:t>, February 11</w:t>
      </w:r>
    </w:p>
    <w:p w14:paraId="35AE8409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2018</w:t>
      </w:r>
      <w:r>
        <w:rPr>
          <w:rFonts w:ascii="Garamond" w:eastAsia="Garamond" w:hAnsi="Garamond" w:cs="Garamond"/>
          <w:sz w:val="19"/>
          <w:szCs w:val="19"/>
        </w:rPr>
        <w:tab/>
        <w:t xml:space="preserve">Cohen, Alina, “What Makes a Monochrome Painting Good,” </w:t>
      </w:r>
      <w:r>
        <w:rPr>
          <w:rFonts w:ascii="Garamond" w:eastAsia="Garamond" w:hAnsi="Garamond" w:cs="Garamond"/>
          <w:i/>
          <w:sz w:val="19"/>
          <w:szCs w:val="19"/>
        </w:rPr>
        <w:t>Artsy</w:t>
      </w:r>
      <w:r>
        <w:rPr>
          <w:rFonts w:ascii="Garamond" w:eastAsia="Garamond" w:hAnsi="Garamond" w:cs="Garamond"/>
          <w:sz w:val="19"/>
          <w:szCs w:val="19"/>
        </w:rPr>
        <w:t>, March 5</w:t>
      </w:r>
    </w:p>
    <w:p w14:paraId="030C2D8E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Westfall, Stephen, “Slow Painting,” </w:t>
      </w:r>
      <w:r>
        <w:rPr>
          <w:rFonts w:ascii="Garamond" w:eastAsia="Garamond" w:hAnsi="Garamond" w:cs="Garamond"/>
          <w:i/>
          <w:sz w:val="19"/>
          <w:szCs w:val="19"/>
        </w:rPr>
        <w:t>Art in America</w:t>
      </w:r>
      <w:r>
        <w:rPr>
          <w:rFonts w:ascii="Garamond" w:eastAsia="Garamond" w:hAnsi="Garamond" w:cs="Garamond"/>
          <w:sz w:val="19"/>
          <w:szCs w:val="19"/>
        </w:rPr>
        <w:t>, February, pp. 62-69</w:t>
      </w:r>
    </w:p>
    <w:p w14:paraId="053C63BA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2017</w:t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i/>
          <w:sz w:val="19"/>
          <w:szCs w:val="19"/>
          <w:u w:val="single"/>
        </w:rPr>
        <w:t>DOUBLES, DOBROS, PLIEGUES, PARES, TWINS, MITADES</w:t>
      </w:r>
      <w:r>
        <w:rPr>
          <w:rFonts w:ascii="Garamond" w:eastAsia="Garamond" w:hAnsi="Garamond" w:cs="Garamond"/>
          <w:sz w:val="19"/>
          <w:szCs w:val="19"/>
        </w:rPr>
        <w:t>, The Warehouse, Dallas, pp. 90, 97</w:t>
      </w:r>
    </w:p>
    <w:p w14:paraId="78CA8074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proofErr w:type="spellStart"/>
      <w:r>
        <w:rPr>
          <w:rFonts w:ascii="Garamond" w:eastAsia="Garamond" w:hAnsi="Garamond" w:cs="Garamond"/>
          <w:sz w:val="19"/>
          <w:szCs w:val="19"/>
        </w:rPr>
        <w:t>Indrisek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Scott, “9 Artists to Watch at NADA Miami,” </w:t>
      </w:r>
      <w:r>
        <w:rPr>
          <w:rFonts w:ascii="Garamond" w:eastAsia="Garamond" w:hAnsi="Garamond" w:cs="Garamond"/>
          <w:i/>
          <w:sz w:val="19"/>
          <w:szCs w:val="19"/>
        </w:rPr>
        <w:t>Artsy</w:t>
      </w:r>
      <w:r>
        <w:rPr>
          <w:rFonts w:ascii="Garamond" w:eastAsia="Garamond" w:hAnsi="Garamond" w:cs="Garamond"/>
          <w:sz w:val="19"/>
          <w:szCs w:val="19"/>
        </w:rPr>
        <w:t>, December 7</w:t>
      </w:r>
    </w:p>
    <w:p w14:paraId="0BAEE795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proofErr w:type="spellStart"/>
      <w:r>
        <w:rPr>
          <w:rFonts w:ascii="Garamond" w:eastAsia="Garamond" w:hAnsi="Garamond" w:cs="Garamond"/>
          <w:sz w:val="19"/>
          <w:szCs w:val="19"/>
        </w:rPr>
        <w:t>Saltz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Jerry, “Jessica Dickinson: Are: For + remainders,” Three Sentence Reviews, </w:t>
      </w:r>
      <w:r>
        <w:rPr>
          <w:rFonts w:ascii="Garamond" w:eastAsia="Garamond" w:hAnsi="Garamond" w:cs="Garamond"/>
          <w:i/>
          <w:sz w:val="19"/>
          <w:szCs w:val="19"/>
        </w:rPr>
        <w:t>Vulture</w:t>
      </w:r>
      <w:r>
        <w:rPr>
          <w:rFonts w:ascii="Garamond" w:eastAsia="Garamond" w:hAnsi="Garamond" w:cs="Garamond"/>
          <w:sz w:val="19"/>
          <w:szCs w:val="19"/>
        </w:rPr>
        <w:t>, New York Magazine, September 19</w:t>
      </w:r>
    </w:p>
    <w:p w14:paraId="4FF6F6A6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“Review: Are: For + remainders,” </w:t>
      </w:r>
      <w:r>
        <w:rPr>
          <w:rFonts w:ascii="Garamond" w:eastAsia="Garamond" w:hAnsi="Garamond" w:cs="Garamond"/>
          <w:i/>
          <w:sz w:val="19"/>
          <w:szCs w:val="19"/>
        </w:rPr>
        <w:t>The New Yorker</w:t>
      </w:r>
      <w:r>
        <w:rPr>
          <w:rFonts w:ascii="Garamond" w:eastAsia="Garamond" w:hAnsi="Garamond" w:cs="Garamond"/>
          <w:sz w:val="19"/>
          <w:szCs w:val="19"/>
        </w:rPr>
        <w:t>, September</w:t>
      </w:r>
    </w:p>
    <w:p w14:paraId="50612EFF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“9 Art Events to Attend in New York City This Week: Jessica Dickinson at James Fuentes,” </w:t>
      </w:r>
      <w:r>
        <w:rPr>
          <w:rFonts w:ascii="Garamond" w:eastAsia="Garamond" w:hAnsi="Garamond" w:cs="Garamond"/>
          <w:i/>
          <w:sz w:val="19"/>
          <w:szCs w:val="19"/>
        </w:rPr>
        <w:t>Art News</w:t>
      </w:r>
      <w:r>
        <w:rPr>
          <w:rFonts w:ascii="Garamond" w:eastAsia="Garamond" w:hAnsi="Garamond" w:cs="Garamond"/>
          <w:sz w:val="19"/>
          <w:szCs w:val="19"/>
        </w:rPr>
        <w:t>, July 31</w:t>
      </w:r>
    </w:p>
    <w:p w14:paraId="3B54CDAB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MacFarlane, Rachel, “The Best Work </w:t>
      </w:r>
      <w:proofErr w:type="gramStart"/>
      <w:r>
        <w:rPr>
          <w:rFonts w:ascii="Garamond" w:eastAsia="Garamond" w:hAnsi="Garamond" w:cs="Garamond"/>
          <w:sz w:val="19"/>
          <w:szCs w:val="19"/>
        </w:rPr>
        <w:t>At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Frieze New York 2017 Was By Woman Artists,” </w:t>
      </w:r>
      <w:r>
        <w:rPr>
          <w:rFonts w:ascii="Garamond" w:eastAsia="Garamond" w:hAnsi="Garamond" w:cs="Garamond"/>
          <w:i/>
          <w:sz w:val="19"/>
          <w:szCs w:val="19"/>
        </w:rPr>
        <w:t>Format Magazine</w:t>
      </w:r>
      <w:r>
        <w:rPr>
          <w:rFonts w:ascii="Garamond" w:eastAsia="Garamond" w:hAnsi="Garamond" w:cs="Garamond"/>
          <w:sz w:val="19"/>
          <w:szCs w:val="19"/>
        </w:rPr>
        <w:t>, May 13</w:t>
      </w:r>
    </w:p>
    <w:p w14:paraId="3F62FB94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2016</w:t>
      </w:r>
      <w:r>
        <w:rPr>
          <w:rFonts w:ascii="Garamond" w:eastAsia="Garamond" w:hAnsi="Garamond" w:cs="Garamond"/>
          <w:sz w:val="19"/>
          <w:szCs w:val="19"/>
        </w:rPr>
        <w:tab/>
        <w:t xml:space="preserve">Dafoe, Taylor, “Last Chance: ‘See sun, and think shadow’ at Gladstone Gallery,” </w:t>
      </w:r>
      <w:r>
        <w:rPr>
          <w:rFonts w:ascii="Garamond" w:eastAsia="Garamond" w:hAnsi="Garamond" w:cs="Garamond"/>
          <w:i/>
          <w:sz w:val="19"/>
          <w:szCs w:val="19"/>
        </w:rPr>
        <w:t>Blouinartinfo.com</w:t>
      </w:r>
      <w:r>
        <w:rPr>
          <w:rFonts w:ascii="Garamond" w:eastAsia="Garamond" w:hAnsi="Garamond" w:cs="Garamond"/>
          <w:sz w:val="19"/>
          <w:szCs w:val="19"/>
        </w:rPr>
        <w:t>, July 28</w:t>
      </w:r>
    </w:p>
    <w:p w14:paraId="535A2A2A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Royer Scholz, Zachary, “Review: </w:t>
      </w:r>
      <w:proofErr w:type="gramStart"/>
      <w:r>
        <w:rPr>
          <w:rFonts w:ascii="Garamond" w:eastAsia="Garamond" w:hAnsi="Garamond" w:cs="Garamond"/>
          <w:i/>
          <w:sz w:val="19"/>
          <w:szCs w:val="19"/>
        </w:rPr>
        <w:t>Are:</w:t>
      </w:r>
      <w:r>
        <w:rPr>
          <w:rFonts w:ascii="Garamond" w:eastAsia="Garamond" w:hAnsi="Garamond" w:cs="Garamond"/>
          <w:sz w:val="19"/>
          <w:szCs w:val="19"/>
        </w:rPr>
        <w:t>,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” </w:t>
      </w:r>
      <w:r>
        <w:rPr>
          <w:rFonts w:ascii="Garamond" w:eastAsia="Garamond" w:hAnsi="Garamond" w:cs="Garamond"/>
          <w:i/>
          <w:sz w:val="19"/>
          <w:szCs w:val="19"/>
        </w:rPr>
        <w:t>Artpractical.com</w:t>
      </w:r>
      <w:r>
        <w:rPr>
          <w:rFonts w:ascii="Garamond" w:eastAsia="Garamond" w:hAnsi="Garamond" w:cs="Garamond"/>
          <w:sz w:val="19"/>
          <w:szCs w:val="19"/>
        </w:rPr>
        <w:t>, June 7</w:t>
      </w:r>
    </w:p>
    <w:p w14:paraId="45107F73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proofErr w:type="spellStart"/>
      <w:r>
        <w:rPr>
          <w:rFonts w:ascii="Garamond" w:eastAsia="Garamond" w:hAnsi="Garamond" w:cs="Garamond"/>
          <w:sz w:val="19"/>
          <w:szCs w:val="19"/>
        </w:rPr>
        <w:t>Dayal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Mira, "Juxtaposing Exhibitions: Review of Group Exhibition ‘O/U’ at P! and Room East,”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Aesthetica</w:t>
      </w:r>
      <w:proofErr w:type="spellEnd"/>
      <w:r>
        <w:rPr>
          <w:rFonts w:ascii="Garamond" w:eastAsia="Garamond" w:hAnsi="Garamond" w:cs="Garamond"/>
          <w:i/>
          <w:sz w:val="19"/>
          <w:szCs w:val="19"/>
        </w:rPr>
        <w:t xml:space="preserve"> Magazine</w:t>
      </w:r>
      <w:r>
        <w:rPr>
          <w:rFonts w:ascii="Garamond" w:eastAsia="Garamond" w:hAnsi="Garamond" w:cs="Garamond"/>
          <w:sz w:val="19"/>
          <w:szCs w:val="19"/>
        </w:rPr>
        <w:t>, September</w:t>
      </w:r>
    </w:p>
    <w:p w14:paraId="24F631BA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2015</w:t>
      </w:r>
      <w:r>
        <w:rPr>
          <w:rFonts w:ascii="Garamond" w:eastAsia="Garamond" w:hAnsi="Garamond" w:cs="Garamond"/>
          <w:sz w:val="19"/>
          <w:szCs w:val="19"/>
        </w:rPr>
        <w:tab/>
      </w:r>
      <w:proofErr w:type="spellStart"/>
      <w:r>
        <w:rPr>
          <w:rFonts w:ascii="Garamond" w:eastAsia="Garamond" w:hAnsi="Garamond" w:cs="Garamond"/>
          <w:sz w:val="19"/>
          <w:szCs w:val="19"/>
        </w:rPr>
        <w:t>Creahan</w:t>
      </w:r>
      <w:proofErr w:type="spellEnd"/>
      <w:r>
        <w:rPr>
          <w:rFonts w:ascii="Garamond" w:eastAsia="Garamond" w:hAnsi="Garamond" w:cs="Garamond"/>
          <w:sz w:val="19"/>
          <w:szCs w:val="19"/>
        </w:rPr>
        <w:t>, D., “New York—</w:t>
      </w:r>
      <w:proofErr w:type="spellStart"/>
      <w:r>
        <w:rPr>
          <w:rFonts w:ascii="Garamond" w:eastAsia="Garamond" w:hAnsi="Garamond" w:cs="Garamond"/>
          <w:sz w:val="19"/>
          <w:szCs w:val="19"/>
        </w:rPr>
        <w:t>Asad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Raza’s ‘Home Show,’ on view through December 20</w:t>
      </w:r>
      <w:r>
        <w:rPr>
          <w:rFonts w:ascii="Garamond" w:eastAsia="Garamond" w:hAnsi="Garamond" w:cs="Garamond"/>
          <w:sz w:val="19"/>
          <w:szCs w:val="19"/>
          <w:vertAlign w:val="superscript"/>
        </w:rPr>
        <w:t>th</w:t>
      </w:r>
      <w:r>
        <w:rPr>
          <w:rFonts w:ascii="Garamond" w:eastAsia="Garamond" w:hAnsi="Garamond" w:cs="Garamond"/>
          <w:sz w:val="19"/>
          <w:szCs w:val="19"/>
        </w:rPr>
        <w:t xml:space="preserve">, 2015,” </w:t>
      </w:r>
      <w:r>
        <w:rPr>
          <w:rFonts w:ascii="Garamond" w:eastAsia="Garamond" w:hAnsi="Garamond" w:cs="Garamond"/>
          <w:i/>
          <w:sz w:val="19"/>
          <w:szCs w:val="19"/>
        </w:rPr>
        <w:t>Artobserved.com</w:t>
      </w:r>
      <w:r>
        <w:rPr>
          <w:rFonts w:ascii="Garamond" w:eastAsia="Garamond" w:hAnsi="Garamond" w:cs="Garamond"/>
          <w:sz w:val="19"/>
          <w:szCs w:val="19"/>
        </w:rPr>
        <w:t>, December 26</w:t>
      </w:r>
    </w:p>
    <w:p w14:paraId="13DE62F9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proofErr w:type="spellStart"/>
      <w:r>
        <w:rPr>
          <w:rFonts w:ascii="Garamond" w:eastAsia="Garamond" w:hAnsi="Garamond" w:cs="Garamond"/>
          <w:sz w:val="19"/>
          <w:szCs w:val="19"/>
        </w:rPr>
        <w:t>Mysliwiec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Danielle, "In Conversation: JESSICA DICKINSON with Danielle </w:t>
      </w:r>
      <w:proofErr w:type="spellStart"/>
      <w:r>
        <w:rPr>
          <w:rFonts w:ascii="Garamond" w:eastAsia="Garamond" w:hAnsi="Garamond" w:cs="Garamond"/>
          <w:sz w:val="19"/>
          <w:szCs w:val="19"/>
        </w:rPr>
        <w:t>Mysliwiec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," </w:t>
      </w:r>
      <w:r>
        <w:rPr>
          <w:rFonts w:ascii="Garamond" w:eastAsia="Garamond" w:hAnsi="Garamond" w:cs="Garamond"/>
          <w:i/>
          <w:sz w:val="19"/>
          <w:szCs w:val="19"/>
        </w:rPr>
        <w:t>The Brooklyn Rail</w:t>
      </w:r>
      <w:r>
        <w:rPr>
          <w:rFonts w:ascii="Garamond" w:eastAsia="Garamond" w:hAnsi="Garamond" w:cs="Garamond"/>
          <w:sz w:val="19"/>
          <w:szCs w:val="19"/>
        </w:rPr>
        <w:t>, June 2015 (full cover feature)</w:t>
      </w:r>
    </w:p>
    <w:p w14:paraId="558798F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2013</w:t>
      </w:r>
      <w:r>
        <w:rPr>
          <w:rFonts w:ascii="Garamond" w:eastAsia="Garamond" w:hAnsi="Garamond" w:cs="Garamond"/>
          <w:sz w:val="19"/>
          <w:szCs w:val="19"/>
        </w:rPr>
        <w:tab/>
        <w:t xml:space="preserve">Martin, Cameron, "Painting Has Issues," </w:t>
      </w:r>
      <w:r>
        <w:rPr>
          <w:rFonts w:ascii="Garamond" w:eastAsia="Garamond" w:hAnsi="Garamond" w:cs="Garamond"/>
          <w:i/>
          <w:sz w:val="19"/>
          <w:szCs w:val="19"/>
        </w:rPr>
        <w:t xml:space="preserve">Paper Monument. </w:t>
      </w:r>
      <w:r>
        <w:rPr>
          <w:rFonts w:ascii="Garamond" w:eastAsia="Garamond" w:hAnsi="Garamond" w:cs="Garamond"/>
          <w:sz w:val="19"/>
          <w:szCs w:val="19"/>
        </w:rPr>
        <w:t>Issue 4</w:t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sz w:val="19"/>
          <w:szCs w:val="19"/>
          <w:u w:val="single"/>
        </w:rPr>
        <w:t xml:space="preserve">Painting from The </w:t>
      </w:r>
      <w:proofErr w:type="spellStart"/>
      <w:r>
        <w:rPr>
          <w:rFonts w:ascii="Garamond" w:eastAsia="Garamond" w:hAnsi="Garamond" w:cs="Garamond"/>
          <w:sz w:val="19"/>
          <w:szCs w:val="19"/>
          <w:u w:val="single"/>
        </w:rPr>
        <w:t>Zubludowicz</w:t>
      </w:r>
      <w:proofErr w:type="spellEnd"/>
      <w:r>
        <w:rPr>
          <w:rFonts w:ascii="Garamond" w:eastAsia="Garamond" w:hAnsi="Garamond" w:cs="Garamond"/>
          <w:sz w:val="19"/>
          <w:szCs w:val="19"/>
          <w:u w:val="single"/>
        </w:rPr>
        <w:t xml:space="preserve"> Collection</w:t>
      </w:r>
      <w:r>
        <w:rPr>
          <w:rFonts w:ascii="Garamond" w:eastAsia="Garamond" w:hAnsi="Garamond" w:cs="Garamond"/>
          <w:sz w:val="19"/>
          <w:szCs w:val="19"/>
        </w:rPr>
        <w:t xml:space="preserve">, Exhibition Catalog, interview, </w:t>
      </w:r>
      <w:proofErr w:type="gramStart"/>
      <w:r>
        <w:rPr>
          <w:rFonts w:ascii="Garamond" w:eastAsia="Garamond" w:hAnsi="Garamond" w:cs="Garamond"/>
          <w:sz w:val="19"/>
          <w:szCs w:val="19"/>
        </w:rPr>
        <w:t>Edited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by Ellen Mara </w:t>
      </w:r>
      <w:proofErr w:type="spellStart"/>
      <w:r>
        <w:rPr>
          <w:rFonts w:ascii="Garamond" w:eastAsia="Garamond" w:hAnsi="Garamond" w:cs="Garamond"/>
          <w:sz w:val="19"/>
          <w:szCs w:val="19"/>
        </w:rPr>
        <w:t>DeWachter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published by </w:t>
      </w:r>
      <w:proofErr w:type="spellStart"/>
      <w:r>
        <w:rPr>
          <w:rFonts w:ascii="Garamond" w:eastAsia="Garamond" w:hAnsi="Garamond" w:cs="Garamond"/>
          <w:sz w:val="19"/>
          <w:szCs w:val="19"/>
        </w:rPr>
        <w:t>Zabludowicz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Art Projects</w:t>
      </w:r>
      <w:r>
        <w:rPr>
          <w:rFonts w:ascii="Garamond" w:eastAsia="Garamond" w:hAnsi="Garamond" w:cs="Garamond"/>
          <w:sz w:val="19"/>
          <w:szCs w:val="19"/>
        </w:rPr>
        <w:br/>
        <w:t xml:space="preserve">Smith, Nathaniel. “Art &amp; Vision: Intermittent Archives,”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l'etoile</w:t>
      </w:r>
      <w:proofErr w:type="spellEnd"/>
      <w:r>
        <w:rPr>
          <w:rFonts w:ascii="Garamond" w:eastAsia="Garamond" w:hAnsi="Garamond" w:cs="Garamond"/>
          <w:sz w:val="19"/>
          <w:szCs w:val="19"/>
        </w:rPr>
        <w:t>, June 20th</w:t>
      </w:r>
    </w:p>
    <w:p w14:paraId="4E04F408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Griffin, Nora, "Peripheral Prose: Jessica Dickinson, Nathan Dilworth, and Max </w:t>
      </w:r>
      <w:proofErr w:type="spellStart"/>
      <w:r>
        <w:rPr>
          <w:rFonts w:ascii="Garamond" w:eastAsia="Garamond" w:hAnsi="Garamond" w:cs="Garamond"/>
          <w:sz w:val="19"/>
          <w:szCs w:val="19"/>
        </w:rPr>
        <w:t>Warsh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",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artcritcal</w:t>
      </w:r>
      <w:proofErr w:type="spellEnd"/>
      <w:r>
        <w:rPr>
          <w:rFonts w:ascii="Garamond" w:eastAsia="Garamond" w:hAnsi="Garamond" w:cs="Garamond"/>
          <w:sz w:val="19"/>
          <w:szCs w:val="19"/>
        </w:rPr>
        <w:t>, Aug 2</w:t>
      </w:r>
    </w:p>
    <w:p w14:paraId="2F12B3BE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2012</w:t>
      </w:r>
      <w:r>
        <w:rPr>
          <w:rFonts w:ascii="Garamond" w:eastAsia="Garamond" w:hAnsi="Garamond" w:cs="Garamond"/>
          <w:sz w:val="19"/>
          <w:szCs w:val="19"/>
        </w:rPr>
        <w:tab/>
        <w:t xml:space="preserve">Hirsch, Faye, "Exhibition Reviews: Jessica Dickinson," </w:t>
      </w:r>
      <w:r>
        <w:rPr>
          <w:rFonts w:ascii="Garamond" w:eastAsia="Garamond" w:hAnsi="Garamond" w:cs="Garamond"/>
          <w:i/>
          <w:sz w:val="19"/>
          <w:szCs w:val="19"/>
        </w:rPr>
        <w:t>Art in America</w:t>
      </w:r>
      <w:r>
        <w:rPr>
          <w:rFonts w:ascii="Garamond" w:eastAsia="Garamond" w:hAnsi="Garamond" w:cs="Garamond"/>
          <w:sz w:val="19"/>
          <w:szCs w:val="19"/>
        </w:rPr>
        <w:t>, January 2012</w:t>
      </w:r>
    </w:p>
    <w:p w14:paraId="7B865BE2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2011</w:t>
      </w:r>
      <w:r>
        <w:rPr>
          <w:rFonts w:ascii="Garamond" w:eastAsia="Garamond" w:hAnsi="Garamond" w:cs="Garamond"/>
          <w:sz w:val="19"/>
          <w:szCs w:val="19"/>
        </w:rPr>
        <w:tab/>
        <w:t xml:space="preserve">Art Review, </w:t>
      </w:r>
      <w:r>
        <w:rPr>
          <w:rFonts w:ascii="Garamond" w:eastAsia="Garamond" w:hAnsi="Garamond" w:cs="Garamond"/>
          <w:i/>
          <w:sz w:val="19"/>
          <w:szCs w:val="19"/>
        </w:rPr>
        <w:t>The New Yorker</w:t>
      </w:r>
      <w:r>
        <w:rPr>
          <w:rFonts w:ascii="Garamond" w:eastAsia="Garamond" w:hAnsi="Garamond" w:cs="Garamond"/>
          <w:sz w:val="19"/>
          <w:szCs w:val="19"/>
        </w:rPr>
        <w:t>, November</w:t>
      </w:r>
      <w:r>
        <w:rPr>
          <w:rFonts w:ascii="Garamond" w:eastAsia="Garamond" w:hAnsi="Garamond" w:cs="Garamond"/>
          <w:sz w:val="19"/>
          <w:szCs w:val="19"/>
        </w:rPr>
        <w:br/>
        <w:t xml:space="preserve">Johnson, Paddy, "Jessica Dickinson's Paintings Are Full of Emptiness," </w:t>
      </w:r>
      <w:r>
        <w:rPr>
          <w:rFonts w:ascii="Garamond" w:eastAsia="Garamond" w:hAnsi="Garamond" w:cs="Garamond"/>
          <w:i/>
          <w:sz w:val="19"/>
          <w:szCs w:val="19"/>
        </w:rPr>
        <w:t>L Magazine</w:t>
      </w:r>
      <w:r>
        <w:rPr>
          <w:rFonts w:ascii="Garamond" w:eastAsia="Garamond" w:hAnsi="Garamond" w:cs="Garamond"/>
          <w:sz w:val="19"/>
          <w:szCs w:val="19"/>
        </w:rPr>
        <w:t>, November 23</w:t>
      </w:r>
    </w:p>
    <w:p w14:paraId="6C7FE176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2010</w:t>
      </w:r>
      <w:r>
        <w:rPr>
          <w:rFonts w:ascii="Garamond" w:eastAsia="Garamond" w:hAnsi="Garamond" w:cs="Garamond"/>
          <w:sz w:val="19"/>
          <w:szCs w:val="19"/>
        </w:rPr>
        <w:tab/>
      </w:r>
      <w:proofErr w:type="spellStart"/>
      <w:r>
        <w:rPr>
          <w:rFonts w:ascii="Garamond" w:eastAsia="Garamond" w:hAnsi="Garamond" w:cs="Garamond"/>
          <w:sz w:val="19"/>
          <w:szCs w:val="19"/>
        </w:rPr>
        <w:t>Wullschlager</w:t>
      </w:r>
      <w:proofErr w:type="spellEnd"/>
      <w:r>
        <w:rPr>
          <w:rFonts w:ascii="Garamond" w:eastAsia="Garamond" w:hAnsi="Garamond" w:cs="Garamond"/>
          <w:sz w:val="19"/>
          <w:szCs w:val="19"/>
        </w:rPr>
        <w:t>, Jackie, “</w:t>
      </w:r>
      <w:proofErr w:type="spellStart"/>
      <w:r>
        <w:rPr>
          <w:rFonts w:ascii="Garamond" w:eastAsia="Garamond" w:hAnsi="Garamond" w:cs="Garamond"/>
          <w:sz w:val="19"/>
          <w:szCs w:val="19"/>
        </w:rPr>
        <w:t>Engerised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by youthful chaos,” </w:t>
      </w:r>
      <w:r>
        <w:rPr>
          <w:rFonts w:ascii="Garamond" w:eastAsia="Garamond" w:hAnsi="Garamond" w:cs="Garamond"/>
          <w:i/>
          <w:sz w:val="19"/>
          <w:szCs w:val="19"/>
        </w:rPr>
        <w:t>Financial Times</w:t>
      </w:r>
      <w:r>
        <w:rPr>
          <w:rFonts w:ascii="Garamond" w:eastAsia="Garamond" w:hAnsi="Garamond" w:cs="Garamond"/>
          <w:sz w:val="19"/>
          <w:szCs w:val="19"/>
        </w:rPr>
        <w:t xml:space="preserve">, October </w:t>
      </w:r>
      <w:r>
        <w:rPr>
          <w:rFonts w:ascii="Garamond" w:eastAsia="Garamond" w:hAnsi="Garamond" w:cs="Garamond"/>
          <w:sz w:val="19"/>
          <w:szCs w:val="19"/>
        </w:rPr>
        <w:br/>
        <w:t xml:space="preserve">Pollock, Lindsay, “Standing out from the crowd,” </w:t>
      </w:r>
      <w:r>
        <w:rPr>
          <w:rFonts w:ascii="Garamond" w:eastAsia="Garamond" w:hAnsi="Garamond" w:cs="Garamond"/>
          <w:i/>
          <w:sz w:val="19"/>
          <w:szCs w:val="19"/>
        </w:rPr>
        <w:t>Art Newspaper</w:t>
      </w:r>
      <w:r>
        <w:rPr>
          <w:rFonts w:ascii="Garamond" w:eastAsia="Garamond" w:hAnsi="Garamond" w:cs="Garamond"/>
          <w:sz w:val="19"/>
          <w:szCs w:val="19"/>
        </w:rPr>
        <w:t xml:space="preserve">, October </w:t>
      </w:r>
      <w:r>
        <w:rPr>
          <w:rFonts w:ascii="Garamond" w:eastAsia="Garamond" w:hAnsi="Garamond" w:cs="Garamond"/>
          <w:sz w:val="19"/>
          <w:szCs w:val="19"/>
        </w:rPr>
        <w:br/>
        <w:t xml:space="preserve">Luke, Ben, “London is gripped by the big Frieze,” </w:t>
      </w:r>
      <w:r>
        <w:rPr>
          <w:rFonts w:ascii="Garamond" w:eastAsia="Garamond" w:hAnsi="Garamond" w:cs="Garamond"/>
          <w:i/>
          <w:sz w:val="19"/>
          <w:szCs w:val="19"/>
        </w:rPr>
        <w:t>London Evening Standard</w:t>
      </w:r>
      <w:r>
        <w:rPr>
          <w:rFonts w:ascii="Garamond" w:eastAsia="Garamond" w:hAnsi="Garamond" w:cs="Garamond"/>
          <w:sz w:val="19"/>
          <w:szCs w:val="19"/>
        </w:rPr>
        <w:t xml:space="preserve">, October </w:t>
      </w:r>
      <w:r>
        <w:rPr>
          <w:rFonts w:ascii="Garamond" w:eastAsia="Garamond" w:hAnsi="Garamond" w:cs="Garamond"/>
          <w:sz w:val="19"/>
          <w:szCs w:val="19"/>
        </w:rPr>
        <w:br/>
      </w:r>
      <w:proofErr w:type="spellStart"/>
      <w:r>
        <w:rPr>
          <w:rFonts w:ascii="Garamond" w:eastAsia="Garamond" w:hAnsi="Garamond" w:cs="Garamond"/>
          <w:sz w:val="19"/>
          <w:szCs w:val="19"/>
        </w:rPr>
        <w:t>Clausi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Leonardo, “Cecilia </w:t>
      </w:r>
      <w:proofErr w:type="spellStart"/>
      <w:r>
        <w:rPr>
          <w:rFonts w:ascii="Garamond" w:eastAsia="Garamond" w:hAnsi="Garamond" w:cs="Garamond"/>
          <w:sz w:val="19"/>
          <w:szCs w:val="19"/>
        </w:rPr>
        <w:t>Alemani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: Interview with the curator of one of Frieze’s sections,” </w:t>
      </w:r>
      <w:r>
        <w:rPr>
          <w:rFonts w:ascii="Garamond" w:eastAsia="Garamond" w:hAnsi="Garamond" w:cs="Garamond"/>
          <w:i/>
          <w:sz w:val="19"/>
          <w:szCs w:val="19"/>
        </w:rPr>
        <w:t>Vogue Italy</w:t>
      </w:r>
      <w:r>
        <w:rPr>
          <w:rFonts w:ascii="Garamond" w:eastAsia="Garamond" w:hAnsi="Garamond" w:cs="Garamond"/>
          <w:sz w:val="19"/>
          <w:szCs w:val="19"/>
        </w:rPr>
        <w:t>, October</w:t>
      </w:r>
      <w:r>
        <w:rPr>
          <w:rFonts w:ascii="Garamond" w:eastAsia="Garamond" w:hAnsi="Garamond" w:cs="Garamond"/>
          <w:sz w:val="19"/>
          <w:szCs w:val="19"/>
        </w:rPr>
        <w:br/>
        <w:t xml:space="preserve">O'Neill Butler, Lauren, "Critic’s Pick: Come Through,”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Artforum</w:t>
      </w:r>
      <w:proofErr w:type="spellEnd"/>
      <w:r>
        <w:rPr>
          <w:rFonts w:ascii="Garamond" w:eastAsia="Garamond" w:hAnsi="Garamond" w:cs="Garamond"/>
          <w:sz w:val="19"/>
          <w:szCs w:val="19"/>
        </w:rPr>
        <w:t>, October 29</w:t>
      </w:r>
      <w:r>
        <w:rPr>
          <w:rFonts w:ascii="Garamond" w:eastAsia="Garamond" w:hAnsi="Garamond" w:cs="Garamond"/>
          <w:sz w:val="19"/>
          <w:szCs w:val="19"/>
        </w:rPr>
        <w:br/>
        <w:t xml:space="preserve">Levy, Michelle, "Uncertainty Sets the Stage: Come Through,"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ArtSlant</w:t>
      </w:r>
      <w:proofErr w:type="spellEnd"/>
      <w:r>
        <w:rPr>
          <w:rFonts w:ascii="Garamond" w:eastAsia="Garamond" w:hAnsi="Garamond" w:cs="Garamond"/>
          <w:sz w:val="19"/>
          <w:szCs w:val="19"/>
        </w:rPr>
        <w:t>, October</w:t>
      </w:r>
      <w:r>
        <w:rPr>
          <w:rFonts w:ascii="Garamond" w:eastAsia="Garamond" w:hAnsi="Garamond" w:cs="Garamond"/>
          <w:sz w:val="19"/>
          <w:szCs w:val="19"/>
        </w:rPr>
        <w:br/>
        <w:t xml:space="preserve">Hudson, Suzanne, "Besides, With, Against, and Yet,"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Artforum</w:t>
      </w:r>
      <w:proofErr w:type="spellEnd"/>
      <w:r>
        <w:rPr>
          <w:rFonts w:ascii="Garamond" w:eastAsia="Garamond" w:hAnsi="Garamond" w:cs="Garamond"/>
          <w:sz w:val="19"/>
          <w:szCs w:val="19"/>
        </w:rPr>
        <w:t>, January</w:t>
      </w:r>
    </w:p>
    <w:p w14:paraId="00F96F8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2009</w:t>
      </w:r>
      <w:r>
        <w:rPr>
          <w:rFonts w:ascii="Garamond" w:eastAsia="Garamond" w:hAnsi="Garamond" w:cs="Garamond"/>
          <w:sz w:val="19"/>
          <w:szCs w:val="19"/>
        </w:rPr>
        <w:tab/>
        <w:t xml:space="preserve">Scrimgeour, Alexander, "Jessica Dickinson, James Fuentes LLC,"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Artforum</w:t>
      </w:r>
      <w:proofErr w:type="spellEnd"/>
      <w:r>
        <w:rPr>
          <w:rFonts w:ascii="Garamond" w:eastAsia="Garamond" w:hAnsi="Garamond" w:cs="Garamond"/>
          <w:sz w:val="19"/>
          <w:szCs w:val="19"/>
        </w:rPr>
        <w:t>, December issue</w:t>
      </w:r>
      <w:r>
        <w:rPr>
          <w:rFonts w:ascii="Garamond" w:eastAsia="Garamond" w:hAnsi="Garamond" w:cs="Garamond"/>
          <w:sz w:val="19"/>
          <w:szCs w:val="19"/>
        </w:rPr>
        <w:br/>
        <w:t xml:space="preserve">Baker, R.C., "Let's Renegotiate! 'Abstraction and The Ready-Made Gesture' at The Kitchen," </w:t>
      </w:r>
      <w:r>
        <w:rPr>
          <w:rFonts w:ascii="Garamond" w:eastAsia="Garamond" w:hAnsi="Garamond" w:cs="Garamond"/>
          <w:i/>
          <w:sz w:val="19"/>
          <w:szCs w:val="19"/>
        </w:rPr>
        <w:t>The Village Voice</w:t>
      </w:r>
      <w:r>
        <w:rPr>
          <w:rFonts w:ascii="Garamond" w:eastAsia="Garamond" w:hAnsi="Garamond" w:cs="Garamond"/>
          <w:sz w:val="19"/>
          <w:szCs w:val="19"/>
        </w:rPr>
        <w:t>, December 1</w:t>
      </w:r>
      <w:r>
        <w:rPr>
          <w:rFonts w:ascii="Garamond" w:eastAsia="Garamond" w:hAnsi="Garamond" w:cs="Garamond"/>
          <w:sz w:val="19"/>
          <w:szCs w:val="19"/>
        </w:rPr>
        <w:br/>
        <w:t xml:space="preserve">Wolin, Joseph, "Jessica Dickinson: Here," </w:t>
      </w:r>
      <w:r>
        <w:rPr>
          <w:rFonts w:ascii="Garamond" w:eastAsia="Garamond" w:hAnsi="Garamond" w:cs="Garamond"/>
          <w:i/>
          <w:sz w:val="19"/>
          <w:szCs w:val="19"/>
        </w:rPr>
        <w:t>Time Out New York</w:t>
      </w:r>
      <w:r>
        <w:rPr>
          <w:rFonts w:ascii="Garamond" w:eastAsia="Garamond" w:hAnsi="Garamond" w:cs="Garamond"/>
          <w:sz w:val="19"/>
          <w:szCs w:val="19"/>
        </w:rPr>
        <w:t xml:space="preserve">, September </w:t>
      </w:r>
      <w:r>
        <w:rPr>
          <w:rFonts w:ascii="Garamond" w:eastAsia="Garamond" w:hAnsi="Garamond" w:cs="Garamond"/>
          <w:sz w:val="19"/>
          <w:szCs w:val="19"/>
        </w:rPr>
        <w:br/>
        <w:t xml:space="preserve">Kunitz, Daniel, "'Naked!' at Paul </w:t>
      </w:r>
      <w:proofErr w:type="spellStart"/>
      <w:r>
        <w:rPr>
          <w:rFonts w:ascii="Garamond" w:eastAsia="Garamond" w:hAnsi="Garamond" w:cs="Garamond"/>
          <w:sz w:val="19"/>
          <w:szCs w:val="19"/>
        </w:rPr>
        <w:t>Kasmin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; Jessica Dickinson's 'Here'; 'Looking at Music: Side 2' at MOMA," </w:t>
      </w:r>
      <w:r>
        <w:rPr>
          <w:rFonts w:ascii="Garamond" w:eastAsia="Garamond" w:hAnsi="Garamond" w:cs="Garamond"/>
          <w:i/>
          <w:sz w:val="19"/>
          <w:szCs w:val="19"/>
        </w:rPr>
        <w:t>The Village Voice</w:t>
      </w:r>
      <w:r>
        <w:rPr>
          <w:rFonts w:ascii="Garamond" w:eastAsia="Garamond" w:hAnsi="Garamond" w:cs="Garamond"/>
          <w:sz w:val="19"/>
          <w:szCs w:val="19"/>
        </w:rPr>
        <w:t xml:space="preserve">, September </w:t>
      </w:r>
      <w:r>
        <w:rPr>
          <w:rFonts w:ascii="Garamond" w:eastAsia="Garamond" w:hAnsi="Garamond" w:cs="Garamond"/>
          <w:sz w:val="19"/>
          <w:szCs w:val="19"/>
        </w:rPr>
        <w:br/>
        <w:t xml:space="preserve">Art Review, </w:t>
      </w:r>
      <w:r>
        <w:rPr>
          <w:rFonts w:ascii="Garamond" w:eastAsia="Garamond" w:hAnsi="Garamond" w:cs="Garamond"/>
          <w:i/>
          <w:sz w:val="19"/>
          <w:szCs w:val="19"/>
        </w:rPr>
        <w:t>The New Yorker</w:t>
      </w:r>
      <w:r>
        <w:rPr>
          <w:rFonts w:ascii="Garamond" w:eastAsia="Garamond" w:hAnsi="Garamond" w:cs="Garamond"/>
          <w:sz w:val="19"/>
          <w:szCs w:val="19"/>
        </w:rPr>
        <w:t xml:space="preserve">, September </w:t>
      </w:r>
      <w:r>
        <w:rPr>
          <w:rFonts w:ascii="Garamond" w:eastAsia="Garamond" w:hAnsi="Garamond" w:cs="Garamond"/>
          <w:sz w:val="19"/>
          <w:szCs w:val="19"/>
        </w:rPr>
        <w:br/>
        <w:t xml:space="preserve">Keegan, Matt, "We're Not There," </w:t>
      </w:r>
      <w:r>
        <w:rPr>
          <w:rFonts w:ascii="Garamond" w:eastAsia="Garamond" w:hAnsi="Garamond" w:cs="Garamond"/>
          <w:i/>
          <w:sz w:val="19"/>
          <w:szCs w:val="19"/>
        </w:rPr>
        <w:t>HERE</w:t>
      </w:r>
      <w:r>
        <w:rPr>
          <w:rFonts w:ascii="Garamond" w:eastAsia="Garamond" w:hAnsi="Garamond" w:cs="Garamond"/>
          <w:sz w:val="19"/>
          <w:szCs w:val="19"/>
        </w:rPr>
        <w:t>, exhibition book, August</w:t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sz w:val="19"/>
          <w:szCs w:val="19"/>
        </w:rPr>
        <w:lastRenderedPageBreak/>
        <w:t>Horner, James, "Staying Up With 'Insomnia' at Pace University", Manhattan Fine Arts Examiner, Nov.17</w:t>
      </w:r>
      <w:r>
        <w:rPr>
          <w:rFonts w:ascii="Garamond" w:eastAsia="Garamond" w:hAnsi="Garamond" w:cs="Garamond"/>
          <w:sz w:val="19"/>
          <w:szCs w:val="19"/>
        </w:rPr>
        <w:br/>
        <w:t xml:space="preserve">Johnson, Paddy, "Featured Artist: Jessica Dickinson," </w:t>
      </w:r>
      <w:r>
        <w:rPr>
          <w:rFonts w:ascii="Garamond" w:eastAsia="Garamond" w:hAnsi="Garamond" w:cs="Garamond"/>
          <w:i/>
          <w:sz w:val="19"/>
          <w:szCs w:val="19"/>
        </w:rPr>
        <w:t>Art Fag City blog</w:t>
      </w:r>
      <w:r>
        <w:rPr>
          <w:rFonts w:ascii="Garamond" w:eastAsia="Garamond" w:hAnsi="Garamond" w:cs="Garamond"/>
          <w:sz w:val="19"/>
          <w:szCs w:val="19"/>
        </w:rPr>
        <w:t>, week of July 14</w:t>
      </w:r>
    </w:p>
    <w:p w14:paraId="7C37FA5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2008</w:t>
      </w:r>
      <w:r>
        <w:rPr>
          <w:rFonts w:ascii="Garamond" w:eastAsia="Garamond" w:hAnsi="Garamond" w:cs="Garamond"/>
          <w:sz w:val="19"/>
          <w:szCs w:val="19"/>
        </w:rPr>
        <w:tab/>
        <w:t xml:space="preserve">Buckner, Chris, "Resident Art," </w:t>
      </w:r>
      <w:r>
        <w:rPr>
          <w:rFonts w:ascii="Garamond" w:eastAsia="Garamond" w:hAnsi="Garamond" w:cs="Garamond"/>
          <w:i/>
          <w:sz w:val="19"/>
          <w:szCs w:val="19"/>
        </w:rPr>
        <w:t>Metro Pulse</w:t>
      </w:r>
      <w:r>
        <w:rPr>
          <w:rFonts w:ascii="Garamond" w:eastAsia="Garamond" w:hAnsi="Garamond" w:cs="Garamond"/>
          <w:sz w:val="19"/>
          <w:szCs w:val="19"/>
        </w:rPr>
        <w:t>, Knoxville, TN, Jan. 24</w:t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sz w:val="19"/>
          <w:szCs w:val="19"/>
          <w:u w:val="single"/>
        </w:rPr>
        <w:t>Ballad of The Breathless, An Anthology of Poetry by Emily Graves</w:t>
      </w:r>
      <w:r>
        <w:rPr>
          <w:rFonts w:ascii="Garamond" w:eastAsia="Garamond" w:hAnsi="Garamond" w:cs="Garamond"/>
          <w:sz w:val="19"/>
          <w:szCs w:val="19"/>
        </w:rPr>
        <w:t xml:space="preserve">, featured artwork, Spout Press, </w:t>
      </w:r>
      <w:proofErr w:type="spellStart"/>
      <w:r>
        <w:rPr>
          <w:rFonts w:ascii="Garamond" w:eastAsia="Garamond" w:hAnsi="Garamond" w:cs="Garamond"/>
          <w:sz w:val="19"/>
          <w:szCs w:val="19"/>
        </w:rPr>
        <w:t>Mpls</w:t>
      </w:r>
      <w:proofErr w:type="spellEnd"/>
      <w:r>
        <w:rPr>
          <w:rFonts w:ascii="Garamond" w:eastAsia="Garamond" w:hAnsi="Garamond" w:cs="Garamond"/>
          <w:sz w:val="19"/>
          <w:szCs w:val="19"/>
        </w:rPr>
        <w:t>., MN</w:t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sz w:val="19"/>
          <w:szCs w:val="19"/>
          <w:u w:val="single"/>
        </w:rPr>
        <w:t>2008 Artist-In-Residence Biennial Exhibition, exhibition catalogue</w:t>
      </w:r>
      <w:r>
        <w:rPr>
          <w:rFonts w:ascii="Garamond" w:eastAsia="Garamond" w:hAnsi="Garamond" w:cs="Garamond"/>
          <w:sz w:val="19"/>
          <w:szCs w:val="19"/>
        </w:rPr>
        <w:t>, Ewing Gallery of Art and Architecture, University of Tennessee, Knoxville</w:t>
      </w:r>
    </w:p>
    <w:p w14:paraId="0A8B97DA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2007</w:t>
      </w:r>
      <w:r>
        <w:rPr>
          <w:rFonts w:ascii="Garamond" w:eastAsia="Garamond" w:hAnsi="Garamond" w:cs="Garamond"/>
          <w:sz w:val="19"/>
          <w:szCs w:val="19"/>
        </w:rPr>
        <w:tab/>
        <w:t xml:space="preserve">Baker, R.C., "Best </w:t>
      </w:r>
      <w:proofErr w:type="gramStart"/>
      <w:r>
        <w:rPr>
          <w:rFonts w:ascii="Garamond" w:eastAsia="Garamond" w:hAnsi="Garamond" w:cs="Garamond"/>
          <w:sz w:val="19"/>
          <w:szCs w:val="19"/>
        </w:rPr>
        <w:t>In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Show: </w:t>
      </w:r>
      <w:proofErr w:type="spellStart"/>
      <w:r>
        <w:rPr>
          <w:rFonts w:ascii="Garamond" w:eastAsia="Garamond" w:hAnsi="Garamond" w:cs="Garamond"/>
          <w:sz w:val="19"/>
          <w:szCs w:val="19"/>
        </w:rPr>
        <w:t>NeoIntegrity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,” </w:t>
      </w:r>
      <w:r>
        <w:rPr>
          <w:rFonts w:ascii="Garamond" w:eastAsia="Garamond" w:hAnsi="Garamond" w:cs="Garamond"/>
          <w:i/>
          <w:sz w:val="19"/>
          <w:szCs w:val="19"/>
        </w:rPr>
        <w:t>The Village Voice</w:t>
      </w:r>
      <w:r>
        <w:rPr>
          <w:rFonts w:ascii="Garamond" w:eastAsia="Garamond" w:hAnsi="Garamond" w:cs="Garamond"/>
          <w:sz w:val="19"/>
          <w:szCs w:val="19"/>
        </w:rPr>
        <w:t>, August 14</w:t>
      </w:r>
      <w:r>
        <w:rPr>
          <w:rFonts w:ascii="Garamond" w:eastAsia="Garamond" w:hAnsi="Garamond" w:cs="Garamond"/>
          <w:sz w:val="19"/>
          <w:szCs w:val="19"/>
        </w:rPr>
        <w:br/>
        <w:t>“</w:t>
      </w:r>
      <w:proofErr w:type="spellStart"/>
      <w:r>
        <w:rPr>
          <w:rFonts w:ascii="Garamond" w:eastAsia="Garamond" w:hAnsi="Garamond" w:cs="Garamond"/>
          <w:sz w:val="19"/>
          <w:szCs w:val="19"/>
        </w:rPr>
        <w:t>PaintersNYC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,” Featured Artist, </w:t>
      </w:r>
      <w:r>
        <w:rPr>
          <w:rFonts w:ascii="Garamond" w:eastAsia="Garamond" w:hAnsi="Garamond" w:cs="Garamond"/>
          <w:i/>
          <w:sz w:val="19"/>
          <w:szCs w:val="19"/>
        </w:rPr>
        <w:t>painternyc.blogspot.com</w:t>
      </w:r>
      <w:r>
        <w:rPr>
          <w:rFonts w:ascii="Garamond" w:eastAsia="Garamond" w:hAnsi="Garamond" w:cs="Garamond"/>
          <w:sz w:val="19"/>
          <w:szCs w:val="19"/>
        </w:rPr>
        <w:t>, July</w:t>
      </w:r>
    </w:p>
    <w:p w14:paraId="284D46B6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2006 </w:t>
      </w:r>
      <w:r>
        <w:rPr>
          <w:rFonts w:ascii="Garamond" w:eastAsia="Garamond" w:hAnsi="Garamond" w:cs="Garamond"/>
          <w:sz w:val="19"/>
          <w:szCs w:val="19"/>
        </w:rPr>
        <w:tab/>
        <w:t xml:space="preserve">Feinstein, Roni, "Miami Preview," </w:t>
      </w:r>
      <w:r>
        <w:rPr>
          <w:rFonts w:ascii="Garamond" w:eastAsia="Garamond" w:hAnsi="Garamond" w:cs="Garamond"/>
          <w:i/>
          <w:sz w:val="19"/>
          <w:szCs w:val="19"/>
        </w:rPr>
        <w:t>Art in America</w:t>
      </w:r>
      <w:r>
        <w:rPr>
          <w:rFonts w:ascii="Garamond" w:eastAsia="Garamond" w:hAnsi="Garamond" w:cs="Garamond"/>
          <w:sz w:val="19"/>
          <w:szCs w:val="19"/>
        </w:rPr>
        <w:t>, December issue</w:t>
      </w:r>
      <w:r>
        <w:rPr>
          <w:rFonts w:ascii="Garamond" w:eastAsia="Garamond" w:hAnsi="Garamond" w:cs="Garamond"/>
          <w:sz w:val="19"/>
          <w:szCs w:val="19"/>
        </w:rPr>
        <w:br/>
        <w:t xml:space="preserve">Johnson, Ken, "The Sanctuary and The Scrum," </w:t>
      </w:r>
      <w:r>
        <w:rPr>
          <w:rFonts w:ascii="Garamond" w:eastAsia="Garamond" w:hAnsi="Garamond" w:cs="Garamond"/>
          <w:i/>
          <w:sz w:val="19"/>
          <w:szCs w:val="19"/>
        </w:rPr>
        <w:t>The New York Times</w:t>
      </w:r>
      <w:r>
        <w:rPr>
          <w:rFonts w:ascii="Garamond" w:eastAsia="Garamond" w:hAnsi="Garamond" w:cs="Garamond"/>
          <w:sz w:val="19"/>
          <w:szCs w:val="19"/>
        </w:rPr>
        <w:t>, July 7</w:t>
      </w:r>
      <w:r>
        <w:rPr>
          <w:rFonts w:ascii="Garamond" w:eastAsia="Garamond" w:hAnsi="Garamond" w:cs="Garamond"/>
          <w:sz w:val="19"/>
          <w:szCs w:val="19"/>
        </w:rPr>
        <w:br/>
        <w:t xml:space="preserve">"Studio Visit: Halsey Rodman," interview with Andrea Bellini, </w:t>
      </w:r>
      <w:r>
        <w:rPr>
          <w:rFonts w:ascii="Garamond" w:eastAsia="Garamond" w:hAnsi="Garamond" w:cs="Garamond"/>
          <w:i/>
          <w:sz w:val="19"/>
          <w:szCs w:val="19"/>
        </w:rPr>
        <w:t>Flash Art</w:t>
      </w:r>
      <w:r>
        <w:rPr>
          <w:rFonts w:ascii="Garamond" w:eastAsia="Garamond" w:hAnsi="Garamond" w:cs="Garamond"/>
          <w:sz w:val="19"/>
          <w:szCs w:val="19"/>
        </w:rPr>
        <w:br/>
        <w:t xml:space="preserve">Weinberg, Michelle, "Edging In: Fringe Actions Initiated by Artists, Curators and Others During Basel Weekend," </w:t>
      </w:r>
      <w:r>
        <w:rPr>
          <w:rFonts w:ascii="Garamond" w:eastAsia="Garamond" w:hAnsi="Garamond" w:cs="Garamond"/>
          <w:i/>
          <w:sz w:val="19"/>
          <w:szCs w:val="19"/>
        </w:rPr>
        <w:t>Miami Sun Post</w:t>
      </w:r>
      <w:r>
        <w:rPr>
          <w:rFonts w:ascii="Garamond" w:eastAsia="Garamond" w:hAnsi="Garamond" w:cs="Garamond"/>
          <w:sz w:val="19"/>
          <w:szCs w:val="19"/>
        </w:rPr>
        <w:t xml:space="preserve">, December </w:t>
      </w:r>
      <w:r>
        <w:rPr>
          <w:rFonts w:ascii="Garamond" w:eastAsia="Garamond" w:hAnsi="Garamond" w:cs="Garamond"/>
          <w:sz w:val="19"/>
          <w:szCs w:val="19"/>
        </w:rPr>
        <w:br/>
      </w:r>
      <w:proofErr w:type="spellStart"/>
      <w:r>
        <w:rPr>
          <w:rFonts w:ascii="Garamond" w:eastAsia="Garamond" w:hAnsi="Garamond" w:cs="Garamond"/>
          <w:sz w:val="19"/>
          <w:szCs w:val="19"/>
        </w:rPr>
        <w:t>Raskin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</w:t>
      </w:r>
      <w:proofErr w:type="spellStart"/>
      <w:r>
        <w:rPr>
          <w:rFonts w:ascii="Garamond" w:eastAsia="Garamond" w:hAnsi="Garamond" w:cs="Garamond"/>
          <w:sz w:val="19"/>
          <w:szCs w:val="19"/>
        </w:rPr>
        <w:t>Lisi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"Introducing…Jessica Dickinson,” </w:t>
      </w:r>
      <w:r>
        <w:rPr>
          <w:rFonts w:ascii="Garamond" w:eastAsia="Garamond" w:hAnsi="Garamond" w:cs="Garamond"/>
          <w:i/>
          <w:sz w:val="19"/>
          <w:szCs w:val="19"/>
        </w:rPr>
        <w:t>NYFA Current</w:t>
      </w:r>
      <w:r>
        <w:rPr>
          <w:rFonts w:ascii="Garamond" w:eastAsia="Garamond" w:hAnsi="Garamond" w:cs="Garamond"/>
          <w:sz w:val="19"/>
          <w:szCs w:val="19"/>
        </w:rPr>
        <w:t>, April 19</w:t>
      </w:r>
      <w:r>
        <w:rPr>
          <w:rFonts w:ascii="Garamond" w:eastAsia="Garamond" w:hAnsi="Garamond" w:cs="Garamond"/>
          <w:sz w:val="19"/>
          <w:szCs w:val="19"/>
        </w:rPr>
        <w:br/>
        <w:t>“Etc. Projects,” published by Andrew Kreps Gallery, New York, NY</w:t>
      </w:r>
    </w:p>
    <w:p w14:paraId="379E76A8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2005 </w:t>
      </w:r>
      <w:r>
        <w:rPr>
          <w:rFonts w:ascii="Garamond" w:eastAsia="Garamond" w:hAnsi="Garamond" w:cs="Garamond"/>
          <w:sz w:val="19"/>
          <w:szCs w:val="19"/>
        </w:rPr>
        <w:tab/>
        <w:t xml:space="preserve">Harrison, Helen, "Landscapes: Fantastic, Elemental, or Formal: 'The Seismologist', Sara </w:t>
      </w:r>
      <w:proofErr w:type="spellStart"/>
      <w:r>
        <w:rPr>
          <w:rFonts w:ascii="Garamond" w:eastAsia="Garamond" w:hAnsi="Garamond" w:cs="Garamond"/>
          <w:sz w:val="19"/>
          <w:szCs w:val="19"/>
        </w:rPr>
        <w:t>Nighthtingale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Gallery," </w:t>
      </w:r>
      <w:r>
        <w:rPr>
          <w:rFonts w:ascii="Garamond" w:eastAsia="Garamond" w:hAnsi="Garamond" w:cs="Garamond"/>
          <w:i/>
          <w:sz w:val="19"/>
          <w:szCs w:val="19"/>
        </w:rPr>
        <w:t>The New York Times</w:t>
      </w:r>
      <w:r>
        <w:rPr>
          <w:rFonts w:ascii="Garamond" w:eastAsia="Garamond" w:hAnsi="Garamond" w:cs="Garamond"/>
          <w:sz w:val="19"/>
          <w:szCs w:val="19"/>
        </w:rPr>
        <w:t xml:space="preserve">, November 13 </w:t>
      </w:r>
      <w:r>
        <w:rPr>
          <w:rFonts w:ascii="Garamond" w:eastAsia="Garamond" w:hAnsi="Garamond" w:cs="Garamond"/>
          <w:sz w:val="19"/>
          <w:szCs w:val="19"/>
        </w:rPr>
        <w:br/>
        <w:t xml:space="preserve">Kim, Min and Dickinson, Jessica, "Expanding Narratives of Interiority," </w:t>
      </w:r>
      <w:r>
        <w:rPr>
          <w:rFonts w:ascii="Garamond" w:eastAsia="Garamond" w:hAnsi="Garamond" w:cs="Garamond"/>
          <w:i/>
          <w:sz w:val="19"/>
          <w:szCs w:val="19"/>
        </w:rPr>
        <w:t>North Drive Press</w:t>
      </w:r>
      <w:r>
        <w:rPr>
          <w:rFonts w:ascii="Garamond" w:eastAsia="Garamond" w:hAnsi="Garamond" w:cs="Garamond"/>
          <w:sz w:val="19"/>
          <w:szCs w:val="19"/>
        </w:rPr>
        <w:t>, Volume #2, Edited by Matt Keegan</w:t>
      </w:r>
    </w:p>
    <w:p w14:paraId="553AC9E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2002 </w:t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  <w:u w:val="single"/>
        </w:rPr>
        <w:t>Artists to Artists: A Decade of The Space Program</w:t>
      </w:r>
      <w:r>
        <w:rPr>
          <w:rFonts w:ascii="Garamond" w:eastAsia="Garamond" w:hAnsi="Garamond" w:cs="Garamond"/>
          <w:sz w:val="19"/>
          <w:szCs w:val="19"/>
        </w:rPr>
        <w:t>, exhibition catalogue, published by The Marie Walsh Sharpe Art Foundation, Edited by David Frankel</w:t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sz w:val="19"/>
          <w:szCs w:val="19"/>
          <w:u w:val="single"/>
        </w:rPr>
        <w:t>718: A Bridge to Brooklyn</w:t>
      </w:r>
      <w:r>
        <w:rPr>
          <w:rFonts w:ascii="Garamond" w:eastAsia="Garamond" w:hAnsi="Garamond" w:cs="Garamond"/>
          <w:sz w:val="19"/>
          <w:szCs w:val="19"/>
        </w:rPr>
        <w:t>, exhibition catalogue, Cranbrook Art Museum</w:t>
      </w:r>
      <w:r>
        <w:rPr>
          <w:rFonts w:ascii="Garamond" w:eastAsia="Garamond" w:hAnsi="Garamond" w:cs="Garamond"/>
          <w:sz w:val="19"/>
          <w:szCs w:val="19"/>
        </w:rPr>
        <w:br/>
      </w:r>
    </w:p>
    <w:p w14:paraId="4B603F3E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Publications</w:t>
      </w:r>
    </w:p>
    <w:p w14:paraId="4666FA53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2018</w:t>
      </w:r>
      <w:r>
        <w:rPr>
          <w:rFonts w:ascii="Garamond" w:eastAsia="Garamond" w:hAnsi="Garamond" w:cs="Garamond"/>
          <w:sz w:val="19"/>
          <w:szCs w:val="19"/>
        </w:rPr>
        <w:tab/>
        <w:t>Jessica Dickinson: As: This, Monday Dinner Publications, in conjunction with presentation at LISTE Art Fair, Basel, pp. 37</w:t>
      </w:r>
    </w:p>
    <w:p w14:paraId="779E22F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2016</w:t>
      </w:r>
      <w:r>
        <w:rPr>
          <w:rFonts w:ascii="Garamond" w:eastAsia="Garamond" w:hAnsi="Garamond" w:cs="Garamond"/>
          <w:sz w:val="19"/>
          <w:szCs w:val="19"/>
        </w:rPr>
        <w:tab/>
        <w:t xml:space="preserve">Jessica Dickinson: Are, Monday Dinner Publications, in conjunction with exhibition </w:t>
      </w:r>
      <w:r>
        <w:rPr>
          <w:rFonts w:ascii="Garamond" w:eastAsia="Garamond" w:hAnsi="Garamond" w:cs="Garamond"/>
          <w:i/>
          <w:sz w:val="19"/>
          <w:szCs w:val="19"/>
        </w:rPr>
        <w:t>Are:</w:t>
      </w:r>
      <w:r>
        <w:rPr>
          <w:rFonts w:ascii="Garamond" w:eastAsia="Garamond" w:hAnsi="Garamond" w:cs="Garamond"/>
          <w:sz w:val="19"/>
          <w:szCs w:val="19"/>
        </w:rPr>
        <w:t xml:space="preserve"> at Altman Siegel, San Francisco, pp. 52</w:t>
      </w:r>
    </w:p>
    <w:p w14:paraId="08B004EC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2015</w:t>
      </w:r>
      <w:r>
        <w:rPr>
          <w:rFonts w:ascii="Garamond" w:eastAsia="Garamond" w:hAnsi="Garamond" w:cs="Garamond"/>
          <w:sz w:val="19"/>
          <w:szCs w:val="19"/>
        </w:rPr>
        <w:tab/>
        <w:t>Jessica Dickinson Under / Press. / With-This / Hold- / Of-Also / Of-How / Of-More / Of: Know, Inventory Press, New York, NY</w:t>
      </w:r>
    </w:p>
    <w:p w14:paraId="63B9853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2013</w:t>
      </w:r>
      <w:r>
        <w:rPr>
          <w:rFonts w:ascii="Garamond" w:eastAsia="Garamond" w:hAnsi="Garamond" w:cs="Garamond"/>
          <w:sz w:val="19"/>
          <w:szCs w:val="19"/>
        </w:rPr>
        <w:tab/>
        <w:t xml:space="preserve">Painting from the </w:t>
      </w:r>
      <w:proofErr w:type="spellStart"/>
      <w:r>
        <w:rPr>
          <w:rFonts w:ascii="Garamond" w:eastAsia="Garamond" w:hAnsi="Garamond" w:cs="Garamond"/>
          <w:sz w:val="19"/>
          <w:szCs w:val="19"/>
        </w:rPr>
        <w:t>Zabludowicz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Collection, Exhibition Catalog, interview, </w:t>
      </w:r>
      <w:proofErr w:type="gramStart"/>
      <w:r>
        <w:rPr>
          <w:rFonts w:ascii="Garamond" w:eastAsia="Garamond" w:hAnsi="Garamond" w:cs="Garamond"/>
          <w:sz w:val="19"/>
          <w:szCs w:val="19"/>
        </w:rPr>
        <w:t>Edited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by Ellen Mara </w:t>
      </w:r>
      <w:proofErr w:type="spellStart"/>
      <w:r>
        <w:rPr>
          <w:rFonts w:ascii="Garamond" w:eastAsia="Garamond" w:hAnsi="Garamond" w:cs="Garamond"/>
          <w:sz w:val="19"/>
          <w:szCs w:val="19"/>
        </w:rPr>
        <w:t>DeWachter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, published by </w:t>
      </w:r>
      <w:proofErr w:type="spellStart"/>
      <w:r>
        <w:rPr>
          <w:rFonts w:ascii="Garamond" w:eastAsia="Garamond" w:hAnsi="Garamond" w:cs="Garamond"/>
          <w:sz w:val="19"/>
          <w:szCs w:val="19"/>
        </w:rPr>
        <w:t>Zabludowicz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Art Projects</w:t>
      </w:r>
    </w:p>
    <w:p w14:paraId="5F383A4A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2008</w:t>
      </w:r>
      <w:r>
        <w:rPr>
          <w:rFonts w:ascii="Garamond" w:eastAsia="Garamond" w:hAnsi="Garamond" w:cs="Garamond"/>
          <w:sz w:val="19"/>
          <w:szCs w:val="19"/>
        </w:rPr>
        <w:tab/>
        <w:t>Ballad of The Breathless, An Anthology of Poetry by Emily Graves, featured artwork, Spout Press</w:t>
      </w:r>
      <w:r>
        <w:rPr>
          <w:rFonts w:ascii="Garamond" w:eastAsia="Garamond" w:hAnsi="Garamond" w:cs="Garamond"/>
          <w:sz w:val="19"/>
          <w:szCs w:val="19"/>
        </w:rPr>
        <w:br/>
        <w:t>Artist-In-Residence Biennial Exhibition, exhibition catalogue, Ewing Gallery of Art and Architecture, University of Tennessee, Knoxville, TN</w:t>
      </w:r>
    </w:p>
    <w:p w14:paraId="0B210247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2006</w:t>
      </w:r>
      <w:r>
        <w:rPr>
          <w:rFonts w:ascii="Garamond" w:eastAsia="Garamond" w:hAnsi="Garamond" w:cs="Garamond"/>
          <w:sz w:val="19"/>
          <w:szCs w:val="19"/>
        </w:rPr>
        <w:tab/>
        <w:t>Etc. Projects, published by Andrew Kreps Gallery, New York, NY</w:t>
      </w:r>
    </w:p>
    <w:p w14:paraId="0C6105A9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2002</w:t>
      </w:r>
      <w:r>
        <w:rPr>
          <w:rFonts w:ascii="Garamond" w:eastAsia="Garamond" w:hAnsi="Garamond" w:cs="Garamond"/>
          <w:sz w:val="19"/>
          <w:szCs w:val="19"/>
        </w:rPr>
        <w:tab/>
        <w:t>Artists to Artists: A Decade of The Space Program, exhibition catalogue, published by The Marie Walsh Sharpe Art Foundation, Edited by David Frankel</w:t>
      </w:r>
      <w:r>
        <w:rPr>
          <w:rFonts w:ascii="Garamond" w:eastAsia="Garamond" w:hAnsi="Garamond" w:cs="Garamond"/>
          <w:sz w:val="19"/>
          <w:szCs w:val="19"/>
        </w:rPr>
        <w:br/>
        <w:t>718: A Bridge to Brooklyn, exhibition catalogue, Cranbrook Art Museum </w:t>
      </w:r>
    </w:p>
    <w:p w14:paraId="0122C9CA" w14:textId="77777777" w:rsidR="003C1C43" w:rsidRDefault="003C1C43">
      <w:pPr>
        <w:spacing w:before="48" w:after="48"/>
        <w:rPr>
          <w:rFonts w:ascii="Garamond" w:eastAsia="Garamond" w:hAnsi="Garamond" w:cs="Garamond"/>
          <w:sz w:val="19"/>
          <w:szCs w:val="19"/>
        </w:rPr>
      </w:pPr>
    </w:p>
    <w:p w14:paraId="2EA3F000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Education</w:t>
      </w:r>
    </w:p>
    <w:p w14:paraId="623AEA85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1999 </w:t>
      </w:r>
      <w:r>
        <w:rPr>
          <w:rFonts w:ascii="Garamond" w:eastAsia="Garamond" w:hAnsi="Garamond" w:cs="Garamond"/>
          <w:sz w:val="19"/>
          <w:szCs w:val="19"/>
        </w:rPr>
        <w:tab/>
        <w:t>MFA Painting, Cranbrook Academy of Art, Bloomfield Hills, MI</w:t>
      </w:r>
      <w:r>
        <w:rPr>
          <w:rFonts w:ascii="Garamond" w:eastAsia="Garamond" w:hAnsi="Garamond" w:cs="Garamond"/>
          <w:sz w:val="19"/>
          <w:szCs w:val="19"/>
        </w:rPr>
        <w:br/>
        <w:t xml:space="preserve">1997 </w:t>
      </w:r>
      <w:r>
        <w:rPr>
          <w:rFonts w:ascii="Garamond" w:eastAsia="Garamond" w:hAnsi="Garamond" w:cs="Garamond"/>
          <w:sz w:val="19"/>
          <w:szCs w:val="19"/>
        </w:rPr>
        <w:tab/>
        <w:t xml:space="preserve">BFA Painting, Maryland Institute, College of Art, Summa Cum Laude, Baltimore, MD </w:t>
      </w:r>
    </w:p>
    <w:p w14:paraId="0943D057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Lamar Dodd School of Art, University of Georgia, Cortona, Italy, Spring term Junior Year</w:t>
      </w:r>
      <w:r>
        <w:rPr>
          <w:rFonts w:ascii="Garamond" w:eastAsia="Garamond" w:hAnsi="Garamond" w:cs="Garamond"/>
          <w:sz w:val="19"/>
          <w:szCs w:val="19"/>
        </w:rPr>
        <w:br/>
      </w:r>
    </w:p>
    <w:p w14:paraId="099C5780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Awards and Residencies</w:t>
      </w:r>
    </w:p>
    <w:p w14:paraId="4DD57E53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2016</w:t>
      </w:r>
      <w:r>
        <w:rPr>
          <w:rFonts w:ascii="Garamond" w:eastAsia="Garamond" w:hAnsi="Garamond" w:cs="Garamond"/>
          <w:sz w:val="19"/>
          <w:szCs w:val="19"/>
        </w:rPr>
        <w:tab/>
        <w:t xml:space="preserve">Steep Rock Arts Residency, Washington, CT </w:t>
      </w:r>
    </w:p>
    <w:p w14:paraId="125C122B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lastRenderedPageBreak/>
        <w:t>2014</w:t>
      </w:r>
      <w:r>
        <w:rPr>
          <w:rFonts w:ascii="Garamond" w:eastAsia="Garamond" w:hAnsi="Garamond" w:cs="Garamond"/>
          <w:sz w:val="19"/>
          <w:szCs w:val="19"/>
        </w:rPr>
        <w:tab/>
        <w:t>Belle Foundation Individual Grant</w:t>
      </w:r>
    </w:p>
    <w:p w14:paraId="7131B13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2008</w:t>
      </w:r>
      <w:r>
        <w:rPr>
          <w:rFonts w:ascii="Garamond" w:eastAsia="Garamond" w:hAnsi="Garamond" w:cs="Garamond"/>
          <w:sz w:val="19"/>
          <w:szCs w:val="19"/>
        </w:rPr>
        <w:tab/>
      </w:r>
      <w:proofErr w:type="spellStart"/>
      <w:r>
        <w:rPr>
          <w:rFonts w:ascii="Garamond" w:eastAsia="Garamond" w:hAnsi="Garamond" w:cs="Garamond"/>
          <w:sz w:val="19"/>
          <w:szCs w:val="19"/>
        </w:rPr>
        <w:t>Farpath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Grant and Residency in Dijon, France</w:t>
      </w:r>
      <w:r>
        <w:rPr>
          <w:rFonts w:ascii="Garamond" w:eastAsia="Garamond" w:hAnsi="Garamond" w:cs="Garamond"/>
          <w:sz w:val="19"/>
          <w:szCs w:val="19"/>
        </w:rPr>
        <w:br/>
        <w:t xml:space="preserve">2006 </w:t>
      </w:r>
      <w:r>
        <w:rPr>
          <w:rFonts w:ascii="Garamond" w:eastAsia="Garamond" w:hAnsi="Garamond" w:cs="Garamond"/>
          <w:sz w:val="19"/>
          <w:szCs w:val="19"/>
        </w:rPr>
        <w:tab/>
        <w:t xml:space="preserve">Artist-In-Residence, University of Tennessee, Knoxville, TN, </w:t>
      </w:r>
      <w:proofErr w:type="gramStart"/>
      <w:r>
        <w:rPr>
          <w:rFonts w:ascii="Garamond" w:eastAsia="Garamond" w:hAnsi="Garamond" w:cs="Garamond"/>
          <w:sz w:val="19"/>
          <w:szCs w:val="19"/>
        </w:rPr>
        <w:t>Fall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</w:t>
      </w:r>
      <w:r>
        <w:rPr>
          <w:rFonts w:ascii="Garamond" w:eastAsia="Garamond" w:hAnsi="Garamond" w:cs="Garamond"/>
          <w:sz w:val="19"/>
          <w:szCs w:val="19"/>
        </w:rPr>
        <w:br/>
        <w:t xml:space="preserve">2003 </w:t>
      </w:r>
      <w:r>
        <w:rPr>
          <w:rFonts w:ascii="Garamond" w:eastAsia="Garamond" w:hAnsi="Garamond" w:cs="Garamond"/>
          <w:sz w:val="19"/>
          <w:szCs w:val="19"/>
        </w:rPr>
        <w:tab/>
        <w:t>Change, Inc., artists grant</w:t>
      </w:r>
      <w:r>
        <w:rPr>
          <w:rFonts w:ascii="Garamond" w:eastAsia="Garamond" w:hAnsi="Garamond" w:cs="Garamond"/>
          <w:sz w:val="19"/>
          <w:szCs w:val="19"/>
        </w:rPr>
        <w:br/>
        <w:t xml:space="preserve">2001 </w:t>
      </w:r>
      <w:r>
        <w:rPr>
          <w:rFonts w:ascii="Garamond" w:eastAsia="Garamond" w:hAnsi="Garamond" w:cs="Garamond"/>
          <w:sz w:val="19"/>
          <w:szCs w:val="19"/>
        </w:rPr>
        <w:tab/>
        <w:t>The Space Program, The Marie Walsh Sharpe Art Foundation, New York, NY</w:t>
      </w:r>
      <w:r>
        <w:rPr>
          <w:rFonts w:ascii="Garamond" w:eastAsia="Garamond" w:hAnsi="Garamond" w:cs="Garamond"/>
          <w:sz w:val="19"/>
          <w:szCs w:val="19"/>
        </w:rPr>
        <w:br/>
        <w:t xml:space="preserve">1998 </w:t>
      </w:r>
      <w:r>
        <w:rPr>
          <w:rFonts w:ascii="Garamond" w:eastAsia="Garamond" w:hAnsi="Garamond" w:cs="Garamond"/>
          <w:sz w:val="19"/>
          <w:szCs w:val="19"/>
        </w:rPr>
        <w:tab/>
        <w:t xml:space="preserve">Marguerite Kimball Merit Scholarship, Cranbrook Academy of Art </w:t>
      </w:r>
      <w:r>
        <w:rPr>
          <w:rFonts w:ascii="Garamond" w:eastAsia="Garamond" w:hAnsi="Garamond" w:cs="Garamond"/>
          <w:sz w:val="19"/>
          <w:szCs w:val="19"/>
        </w:rPr>
        <w:br/>
      </w:r>
    </w:p>
    <w:p w14:paraId="1A67A023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Collaborations and Projects</w:t>
      </w:r>
      <w:r>
        <w:rPr>
          <w:rFonts w:ascii="Garamond" w:eastAsia="Garamond" w:hAnsi="Garamond" w:cs="Garamond"/>
          <w:sz w:val="19"/>
          <w:szCs w:val="19"/>
        </w:rPr>
        <w:br/>
        <w:t xml:space="preserve">2010 </w:t>
      </w:r>
      <w:r>
        <w:rPr>
          <w:rFonts w:ascii="Garamond" w:eastAsia="Garamond" w:hAnsi="Garamond" w:cs="Garamond"/>
          <w:sz w:val="19"/>
          <w:szCs w:val="19"/>
        </w:rPr>
        <w:tab/>
        <w:t xml:space="preserve">Free Draw!, organized and facilitated workshop as part of The Union of Initiatives for Education </w:t>
      </w:r>
    </w:p>
    <w:p w14:paraId="14771198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Assembly for Anna </w:t>
      </w:r>
      <w:proofErr w:type="spellStart"/>
      <w:r>
        <w:rPr>
          <w:rFonts w:ascii="Garamond" w:eastAsia="Garamond" w:hAnsi="Garamond" w:cs="Garamond"/>
          <w:sz w:val="19"/>
          <w:szCs w:val="19"/>
        </w:rPr>
        <w:t>Craycroft</w:t>
      </w:r>
      <w:proofErr w:type="spellEnd"/>
      <w:r>
        <w:rPr>
          <w:rFonts w:ascii="Garamond" w:eastAsia="Garamond" w:hAnsi="Garamond" w:cs="Garamond"/>
          <w:sz w:val="19"/>
          <w:szCs w:val="19"/>
        </w:rPr>
        <w:t>: Subject of Leaning / Object of Study, Blanton Museum of Art, Austin, TX</w:t>
      </w:r>
      <w:r>
        <w:rPr>
          <w:rFonts w:ascii="Garamond" w:eastAsia="Garamond" w:hAnsi="Garamond" w:cs="Garamond"/>
          <w:sz w:val="19"/>
          <w:szCs w:val="19"/>
        </w:rPr>
        <w:br/>
        <w:t>2008</w:t>
      </w:r>
      <w:r>
        <w:rPr>
          <w:rFonts w:ascii="Garamond" w:eastAsia="Garamond" w:hAnsi="Garamond" w:cs="Garamond"/>
          <w:sz w:val="19"/>
          <w:szCs w:val="19"/>
        </w:rPr>
        <w:tab/>
        <w:t xml:space="preserve">Organized the group exhibition The Grey House That Thinks Itself </w:t>
      </w:r>
      <w:proofErr w:type="gramStart"/>
      <w:r>
        <w:rPr>
          <w:rFonts w:ascii="Garamond" w:eastAsia="Garamond" w:hAnsi="Garamond" w:cs="Garamond"/>
          <w:sz w:val="19"/>
          <w:szCs w:val="19"/>
        </w:rPr>
        <w:t>Into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Your Head Without Asking, </w:t>
      </w:r>
    </w:p>
    <w:p w14:paraId="36EAB482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Peter </w:t>
      </w:r>
      <w:proofErr w:type="spellStart"/>
      <w:r>
        <w:rPr>
          <w:rFonts w:ascii="Garamond" w:eastAsia="Garamond" w:hAnsi="Garamond" w:cs="Garamond"/>
          <w:sz w:val="19"/>
          <w:szCs w:val="19"/>
        </w:rPr>
        <w:t>Finsgesten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Gallery, Pace University, New York, NY</w:t>
      </w:r>
    </w:p>
    <w:p w14:paraId="651BB338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2007 </w:t>
      </w:r>
      <w:r>
        <w:rPr>
          <w:rFonts w:ascii="Garamond" w:eastAsia="Garamond" w:hAnsi="Garamond" w:cs="Garamond"/>
          <w:sz w:val="19"/>
          <w:szCs w:val="19"/>
        </w:rPr>
        <w:tab/>
        <w:t>Ballad of the Breathless Performance and Exhibition, site-specific drawing installation created for Emily Graves' poetry reading to launch publication of Ballad of The Breathless, Jax Building, Studio 401, St. Paul, MN</w:t>
      </w:r>
    </w:p>
    <w:p w14:paraId="72B75CEF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1994-01 </w:t>
      </w:r>
      <w:r>
        <w:rPr>
          <w:rFonts w:ascii="Garamond" w:eastAsia="Garamond" w:hAnsi="Garamond" w:cs="Garamond"/>
          <w:sz w:val="19"/>
          <w:szCs w:val="19"/>
        </w:rPr>
        <w:tab/>
        <w:t xml:space="preserve">The following self-published chapbooks are collaborations with the poetry of Emily Graves through </w:t>
      </w:r>
      <w:proofErr w:type="gramStart"/>
      <w:r>
        <w:rPr>
          <w:rFonts w:ascii="Garamond" w:eastAsia="Garamond" w:hAnsi="Garamond" w:cs="Garamond"/>
          <w:sz w:val="19"/>
          <w:szCs w:val="19"/>
        </w:rPr>
        <w:t>our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</w:t>
      </w:r>
    </w:p>
    <w:p w14:paraId="7F7524BF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continuing project Monday Dinner Publications:</w:t>
      </w:r>
      <w:r>
        <w:rPr>
          <w:rFonts w:ascii="Garamond" w:eastAsia="Garamond" w:hAnsi="Garamond" w:cs="Garamond"/>
          <w:sz w:val="19"/>
          <w:szCs w:val="19"/>
        </w:rPr>
        <w:br/>
        <w:t xml:space="preserve">“Remember the Absurdity and The </w:t>
      </w:r>
      <w:proofErr w:type="spellStart"/>
      <w:r>
        <w:rPr>
          <w:rFonts w:ascii="Garamond" w:eastAsia="Garamond" w:hAnsi="Garamond" w:cs="Garamond"/>
          <w:sz w:val="19"/>
          <w:szCs w:val="19"/>
        </w:rPr>
        <w:t>Monkey's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of the Street” (2001); “thirsting for the big scrub” (1998) “Learning the Art of Motion” (1997); “a rare occurrence in which we are entirely permeable” (1995); “In </w:t>
      </w:r>
      <w:proofErr w:type="gramStart"/>
      <w:r>
        <w:rPr>
          <w:rFonts w:ascii="Garamond" w:eastAsia="Garamond" w:hAnsi="Garamond" w:cs="Garamond"/>
          <w:sz w:val="19"/>
          <w:szCs w:val="19"/>
        </w:rPr>
        <w:t>The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Trunk Of The Female” (1994)</w:t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sz w:val="19"/>
          <w:szCs w:val="19"/>
        </w:rPr>
        <w:br/>
      </w:r>
      <w:r>
        <w:rPr>
          <w:rFonts w:ascii="Garamond" w:eastAsia="Garamond" w:hAnsi="Garamond" w:cs="Garamond"/>
          <w:i/>
          <w:sz w:val="19"/>
          <w:szCs w:val="19"/>
        </w:rPr>
        <w:t xml:space="preserve">Lectures </w:t>
      </w:r>
    </w:p>
    <w:p w14:paraId="4C0FB13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2022</w:t>
      </w:r>
      <w:r>
        <w:rPr>
          <w:rFonts w:ascii="Garamond" w:eastAsia="Garamond" w:hAnsi="Garamond" w:cs="Garamond"/>
          <w:sz w:val="19"/>
          <w:szCs w:val="19"/>
        </w:rPr>
        <w:tab/>
        <w:t>Visiting Artist, Yale University, Graduate Painting and Printmaking Department, New Haven, CT</w:t>
      </w:r>
    </w:p>
    <w:p w14:paraId="110D7DBE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Visiting Artist, SUNY Purchase, MFA </w:t>
      </w:r>
      <w:proofErr w:type="spellStart"/>
      <w:r>
        <w:rPr>
          <w:rFonts w:ascii="Garamond" w:eastAsia="Garamond" w:hAnsi="Garamond" w:cs="Garamond"/>
          <w:sz w:val="19"/>
          <w:szCs w:val="19"/>
        </w:rPr>
        <w:t>Prgram</w:t>
      </w:r>
      <w:proofErr w:type="spellEnd"/>
      <w:r>
        <w:rPr>
          <w:rFonts w:ascii="Garamond" w:eastAsia="Garamond" w:hAnsi="Garamond" w:cs="Garamond"/>
          <w:sz w:val="19"/>
          <w:szCs w:val="19"/>
        </w:rPr>
        <w:t>, School of Art + Design, Purchase, NY</w:t>
      </w:r>
    </w:p>
    <w:p w14:paraId="4D9DACCD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2021</w:t>
      </w:r>
      <w:r>
        <w:rPr>
          <w:rFonts w:ascii="Garamond" w:eastAsia="Garamond" w:hAnsi="Garamond" w:cs="Garamond"/>
          <w:sz w:val="19"/>
          <w:szCs w:val="19"/>
        </w:rPr>
        <w:tab/>
        <w:t>Virtual Gallery Visit, Graduate Painting Department, Cranbrook Academy of Art</w:t>
      </w:r>
    </w:p>
    <w:p w14:paraId="34FB18F4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2017</w:t>
      </w:r>
      <w:r>
        <w:rPr>
          <w:rFonts w:ascii="Garamond" w:eastAsia="Garamond" w:hAnsi="Garamond" w:cs="Garamond"/>
          <w:sz w:val="19"/>
          <w:szCs w:val="19"/>
        </w:rPr>
        <w:tab/>
        <w:t>Visiting Artist, Rhode Island School of Design, MFA Program, Painting, Providence, RI</w:t>
      </w:r>
    </w:p>
    <w:p w14:paraId="1FF9125F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2015</w:t>
      </w:r>
      <w:r>
        <w:rPr>
          <w:rFonts w:ascii="Garamond" w:eastAsia="Garamond" w:hAnsi="Garamond" w:cs="Garamond"/>
          <w:sz w:val="19"/>
          <w:szCs w:val="19"/>
        </w:rPr>
        <w:tab/>
        <w:t xml:space="preserve">Session Participant and Presenter, "A Dialogue With The Art of Alberto </w:t>
      </w:r>
      <w:proofErr w:type="spellStart"/>
      <w:r>
        <w:rPr>
          <w:rFonts w:ascii="Garamond" w:eastAsia="Garamond" w:hAnsi="Garamond" w:cs="Garamond"/>
          <w:sz w:val="19"/>
          <w:szCs w:val="19"/>
        </w:rPr>
        <w:t>Burri</w:t>
      </w:r>
      <w:proofErr w:type="spellEnd"/>
      <w:proofErr w:type="gramStart"/>
      <w:r>
        <w:rPr>
          <w:rFonts w:ascii="Garamond" w:eastAsia="Garamond" w:hAnsi="Garamond" w:cs="Garamond"/>
          <w:sz w:val="19"/>
          <w:szCs w:val="19"/>
        </w:rPr>
        <w:t>",  in</w:t>
      </w:r>
      <w:proofErr w:type="gramEnd"/>
      <w:r>
        <w:rPr>
          <w:rFonts w:ascii="Garamond" w:eastAsia="Garamond" w:hAnsi="Garamond" w:cs="Garamond"/>
          <w:sz w:val="19"/>
          <w:szCs w:val="19"/>
        </w:rPr>
        <w:t xml:space="preserve"> conjunction with </w:t>
      </w:r>
      <w:r>
        <w:rPr>
          <w:rFonts w:ascii="Garamond" w:eastAsia="Garamond" w:hAnsi="Garamond" w:cs="Garamond"/>
          <w:i/>
          <w:sz w:val="19"/>
          <w:szCs w:val="19"/>
        </w:rPr>
        <w:t xml:space="preserve">Alberto </w:t>
      </w:r>
      <w:proofErr w:type="spellStart"/>
      <w:r>
        <w:rPr>
          <w:rFonts w:ascii="Garamond" w:eastAsia="Garamond" w:hAnsi="Garamond" w:cs="Garamond"/>
          <w:i/>
          <w:sz w:val="19"/>
          <w:szCs w:val="19"/>
        </w:rPr>
        <w:t>Burri</w:t>
      </w:r>
      <w:proofErr w:type="spellEnd"/>
      <w:r>
        <w:rPr>
          <w:rFonts w:ascii="Garamond" w:eastAsia="Garamond" w:hAnsi="Garamond" w:cs="Garamond"/>
          <w:i/>
          <w:sz w:val="19"/>
          <w:szCs w:val="19"/>
        </w:rPr>
        <w:t>: The Trauma of Painting</w:t>
      </w:r>
      <w:r>
        <w:rPr>
          <w:rFonts w:ascii="Garamond" w:eastAsia="Garamond" w:hAnsi="Garamond" w:cs="Garamond"/>
          <w:sz w:val="19"/>
          <w:szCs w:val="19"/>
        </w:rPr>
        <w:t>, The Solomon R. Guggenheim Museum, New York</w:t>
      </w:r>
      <w:r>
        <w:rPr>
          <w:rFonts w:ascii="Garamond" w:eastAsia="Garamond" w:hAnsi="Garamond" w:cs="Garamond"/>
          <w:sz w:val="19"/>
          <w:szCs w:val="19"/>
        </w:rPr>
        <w:br/>
        <w:t>Critic, Yale University, MFA Program, New Haven, CT</w:t>
      </w:r>
    </w:p>
    <w:p w14:paraId="31429629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2014</w:t>
      </w:r>
      <w:r>
        <w:rPr>
          <w:rFonts w:ascii="Garamond" w:eastAsia="Garamond" w:hAnsi="Garamond" w:cs="Garamond"/>
          <w:sz w:val="19"/>
          <w:szCs w:val="19"/>
        </w:rPr>
        <w:tab/>
        <w:t>Critic, Yale University, MFA Program, New Haven, CT</w:t>
      </w:r>
      <w:r>
        <w:rPr>
          <w:rFonts w:ascii="Garamond" w:eastAsia="Garamond" w:hAnsi="Garamond" w:cs="Garamond"/>
          <w:sz w:val="19"/>
          <w:szCs w:val="19"/>
        </w:rPr>
        <w:br/>
        <w:t>Visiting Artist, Cooper Union, New York, NY</w:t>
      </w:r>
    </w:p>
    <w:p w14:paraId="62877FF4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2013</w:t>
      </w:r>
      <w:r>
        <w:rPr>
          <w:rFonts w:ascii="Garamond" w:eastAsia="Garamond" w:hAnsi="Garamond" w:cs="Garamond"/>
          <w:b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>Critic, Yale University, MFA Program, New Haven, CT</w:t>
      </w:r>
    </w:p>
    <w:p w14:paraId="0344A469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Visiting Artist, Columbia University Summer Painting Intensive, New York, NY</w:t>
      </w:r>
    </w:p>
    <w:p w14:paraId="7B6411C7" w14:textId="77777777" w:rsidR="003C1C43" w:rsidRDefault="00000000">
      <w:pPr>
        <w:spacing w:before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2012        Artist-Led Walk Through, Art of Another Kind: International Abstraction and The Guggenheim, </w:t>
      </w:r>
    </w:p>
    <w:p w14:paraId="490B03FE" w14:textId="77777777" w:rsidR="003C1C43" w:rsidRDefault="00000000">
      <w:pPr>
        <w:spacing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1949-1960, The Guggenheim Museum, New York, NY, July 25</w:t>
      </w:r>
    </w:p>
    <w:p w14:paraId="46A50C0D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Visiting Artist, Cooper Union, New York, NY </w:t>
      </w:r>
    </w:p>
    <w:p w14:paraId="44CC3453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Visiting Artist, Yale Summer School of Art and Music, Norfolk, CT </w:t>
      </w:r>
    </w:p>
    <w:p w14:paraId="690039AE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2011</w:t>
      </w:r>
      <w:r>
        <w:rPr>
          <w:rFonts w:ascii="Garamond" w:eastAsia="Garamond" w:hAnsi="Garamond" w:cs="Garamond"/>
          <w:sz w:val="19"/>
          <w:szCs w:val="19"/>
        </w:rPr>
        <w:tab/>
        <w:t xml:space="preserve">Visiting Artist, Cooper Union School of Art, New York, NY </w:t>
      </w:r>
    </w:p>
    <w:p w14:paraId="48B1A6C5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2010</w:t>
      </w:r>
      <w:r>
        <w:rPr>
          <w:rFonts w:ascii="Garamond" w:eastAsia="Garamond" w:hAnsi="Garamond" w:cs="Garamond"/>
          <w:sz w:val="19"/>
          <w:szCs w:val="19"/>
        </w:rPr>
        <w:tab/>
        <w:t xml:space="preserve">Visiting Artist, MA Program, New York University, New York </w:t>
      </w:r>
    </w:p>
    <w:p w14:paraId="6257B63F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Visiting Artist, MFA Program, Rutgers University, Mason Gross School of The Arts, New Brunswick, NJ</w:t>
      </w:r>
    </w:p>
    <w:p w14:paraId="59F77131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 xml:space="preserve">Visiting Artist, MFA Program, Boston University, Boston, MA </w:t>
      </w:r>
    </w:p>
    <w:p w14:paraId="04BE4AA2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2009</w:t>
      </w:r>
      <w:r>
        <w:rPr>
          <w:rFonts w:ascii="Garamond" w:eastAsia="Garamond" w:hAnsi="Garamond" w:cs="Garamond"/>
          <w:sz w:val="19"/>
          <w:szCs w:val="19"/>
        </w:rPr>
        <w:tab/>
        <w:t xml:space="preserve">Visiting Artist, Rhode Island School of Design, Providence, RI </w:t>
      </w:r>
    </w:p>
    <w:p w14:paraId="1341D690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2007</w:t>
      </w:r>
      <w:r>
        <w:rPr>
          <w:rFonts w:ascii="Garamond" w:eastAsia="Garamond" w:hAnsi="Garamond" w:cs="Garamond"/>
          <w:sz w:val="19"/>
          <w:szCs w:val="19"/>
        </w:rPr>
        <w:tab/>
        <w:t>Visiting Artist, Massachusetts College of Art, MFA Program, Boston</w:t>
      </w:r>
    </w:p>
    <w:p w14:paraId="5FD0FE25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Visiting Artist, Cranbrook Academy of Art, MFA Program, MI</w:t>
      </w:r>
    </w:p>
    <w:p w14:paraId="6FB2B53E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2006</w:t>
      </w:r>
      <w:r>
        <w:rPr>
          <w:rFonts w:ascii="Garamond" w:eastAsia="Garamond" w:hAnsi="Garamond" w:cs="Garamond"/>
          <w:sz w:val="19"/>
          <w:szCs w:val="19"/>
        </w:rPr>
        <w:tab/>
        <w:t>Artist-In-Residence Lecture, University of Tennessee, Knoxville, TN</w:t>
      </w:r>
    </w:p>
    <w:p w14:paraId="35E009A1" w14:textId="77777777" w:rsidR="003C1C43" w:rsidRDefault="00000000">
      <w:pPr>
        <w:spacing w:before="48" w:after="48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2002</w:t>
      </w:r>
      <w:r>
        <w:rPr>
          <w:rFonts w:ascii="Garamond" w:eastAsia="Garamond" w:hAnsi="Garamond" w:cs="Garamond"/>
          <w:sz w:val="19"/>
          <w:szCs w:val="19"/>
        </w:rPr>
        <w:tab/>
        <w:t xml:space="preserve">Visiting Artist, Maryland Institute College of Art, Baltimore, MD </w:t>
      </w:r>
    </w:p>
    <w:p w14:paraId="6EDE33F0" w14:textId="77777777" w:rsidR="003C1C43" w:rsidRDefault="003C1C43">
      <w:pPr>
        <w:spacing w:before="48" w:after="48"/>
        <w:rPr>
          <w:rFonts w:ascii="Garamond" w:eastAsia="Garamond" w:hAnsi="Garamond" w:cs="Garamond"/>
          <w:i/>
          <w:sz w:val="19"/>
          <w:szCs w:val="19"/>
        </w:rPr>
      </w:pPr>
    </w:p>
    <w:p w14:paraId="5D7B5ED8" w14:textId="77777777" w:rsidR="003C1C43" w:rsidRDefault="00000000">
      <w:pPr>
        <w:spacing w:before="48" w:after="48"/>
        <w:ind w:left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i/>
          <w:sz w:val="19"/>
          <w:szCs w:val="19"/>
        </w:rPr>
        <w:t>Teaching Appointments</w:t>
      </w:r>
    </w:p>
    <w:p w14:paraId="60F26A98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2022</w:t>
      </w:r>
      <w:r>
        <w:rPr>
          <w:rFonts w:ascii="Garamond" w:eastAsia="Garamond" w:hAnsi="Garamond" w:cs="Garamond"/>
          <w:sz w:val="19"/>
          <w:szCs w:val="19"/>
        </w:rPr>
        <w:tab/>
        <w:t>Visiting Artist, Graduate Painting Department, Cranbrook Academy of Art, Bloomfield Hills, MI</w:t>
      </w:r>
    </w:p>
    <w:p w14:paraId="4EF03929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2018-20</w:t>
      </w:r>
      <w:r>
        <w:rPr>
          <w:rFonts w:ascii="Garamond" w:eastAsia="Garamond" w:hAnsi="Garamond" w:cs="Garamond"/>
          <w:sz w:val="19"/>
          <w:szCs w:val="19"/>
        </w:rPr>
        <w:tab/>
        <w:t xml:space="preserve">Adjunct Faculty, Visiting Artist, Cooper Union School of Art, New York, NY, Fall </w:t>
      </w:r>
      <w:proofErr w:type="gramStart"/>
      <w:r>
        <w:rPr>
          <w:rFonts w:ascii="Garamond" w:eastAsia="Garamond" w:hAnsi="Garamond" w:cs="Garamond"/>
          <w:sz w:val="19"/>
          <w:szCs w:val="19"/>
        </w:rPr>
        <w:t>semesters</w:t>
      </w:r>
      <w:proofErr w:type="gramEnd"/>
    </w:p>
    <w:p w14:paraId="70CDC1F8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2018</w:t>
      </w:r>
      <w:r>
        <w:rPr>
          <w:rFonts w:ascii="Garamond" w:eastAsia="Garamond" w:hAnsi="Garamond" w:cs="Garamond"/>
          <w:sz w:val="19"/>
          <w:szCs w:val="19"/>
        </w:rPr>
        <w:tab/>
        <w:t>Adjunct Assistant Professor, Columbia University School of the Arts, New York, NY, Spring</w:t>
      </w:r>
    </w:p>
    <w:p w14:paraId="20972C66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2016</w:t>
      </w:r>
      <w:r>
        <w:rPr>
          <w:rFonts w:ascii="Garamond" w:eastAsia="Garamond" w:hAnsi="Garamond" w:cs="Garamond"/>
          <w:sz w:val="19"/>
          <w:szCs w:val="19"/>
        </w:rPr>
        <w:tab/>
        <w:t>Visiting Critic, Columbia University School of the Arts, MFA Program, New York, NY</w:t>
      </w:r>
    </w:p>
    <w:p w14:paraId="628F0EB5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2013-15</w:t>
      </w:r>
      <w:r>
        <w:rPr>
          <w:rFonts w:ascii="Garamond" w:eastAsia="Garamond" w:hAnsi="Garamond" w:cs="Garamond"/>
          <w:sz w:val="19"/>
          <w:szCs w:val="19"/>
        </w:rPr>
        <w:tab/>
        <w:t xml:space="preserve">Adjunct Faculty, Critic, Yale University School of The Arts, MFA Program, New Haven, CT, Spring </w:t>
      </w:r>
    </w:p>
    <w:p w14:paraId="253424CD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semesters</w:t>
      </w:r>
    </w:p>
    <w:p w14:paraId="5C74874A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2011-14</w:t>
      </w:r>
      <w:r>
        <w:rPr>
          <w:rFonts w:ascii="Garamond" w:eastAsia="Garamond" w:hAnsi="Garamond" w:cs="Garamond"/>
          <w:sz w:val="19"/>
          <w:szCs w:val="19"/>
        </w:rPr>
        <w:tab/>
        <w:t xml:space="preserve">Adjunct Faculty, Visiting Artist, Cooper Union School of Art, New York, NY, Fall </w:t>
      </w:r>
      <w:proofErr w:type="gramStart"/>
      <w:r>
        <w:rPr>
          <w:rFonts w:ascii="Garamond" w:eastAsia="Garamond" w:hAnsi="Garamond" w:cs="Garamond"/>
          <w:sz w:val="19"/>
          <w:szCs w:val="19"/>
        </w:rPr>
        <w:t>semesters</w:t>
      </w:r>
      <w:proofErr w:type="gramEnd"/>
    </w:p>
    <w:p w14:paraId="7D771246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2010</w:t>
      </w:r>
      <w:r>
        <w:rPr>
          <w:rFonts w:ascii="Garamond" w:eastAsia="Garamond" w:hAnsi="Garamond" w:cs="Garamond"/>
          <w:sz w:val="19"/>
          <w:szCs w:val="19"/>
        </w:rPr>
        <w:tab/>
        <w:t>Adjunct Faculty, Part Time Critic, Rhode Island School of Design, Providence, RI</w:t>
      </w:r>
    </w:p>
    <w:p w14:paraId="5C04F2F3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2009</w:t>
      </w:r>
      <w:r>
        <w:rPr>
          <w:rFonts w:ascii="Garamond" w:eastAsia="Garamond" w:hAnsi="Garamond" w:cs="Garamond"/>
          <w:sz w:val="19"/>
          <w:szCs w:val="19"/>
        </w:rPr>
        <w:tab/>
        <w:t xml:space="preserve">Adjunct Faculty, Part Time Critic, Rhode Island School of Design, Providence, RI </w:t>
      </w:r>
    </w:p>
    <w:p w14:paraId="44E9474B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Part Time Faculty, Maryland Institute College of Art, Baltimore, MD</w:t>
      </w:r>
    </w:p>
    <w:p w14:paraId="4460DB1E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Drawing Instructor, Cooper Union School of Continuing Education, NY  </w:t>
      </w:r>
    </w:p>
    <w:p w14:paraId="52C2E3B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2008</w:t>
      </w:r>
      <w:r>
        <w:rPr>
          <w:rFonts w:ascii="Garamond" w:eastAsia="Garamond" w:hAnsi="Garamond" w:cs="Garamond"/>
          <w:sz w:val="19"/>
          <w:szCs w:val="19"/>
        </w:rPr>
        <w:tab/>
        <w:t>Part Time Faculty, Maryland Institute College of Art, Baltimore, MD</w:t>
      </w:r>
    </w:p>
    <w:p w14:paraId="19A5D65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Drawing Instructor, Cooper Union School of Continuing Education, NY </w:t>
      </w:r>
    </w:p>
    <w:p w14:paraId="0A1BB32D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2007-12</w:t>
      </w:r>
      <w:r>
        <w:rPr>
          <w:rFonts w:ascii="Garamond" w:eastAsia="Garamond" w:hAnsi="Garamond" w:cs="Garamond"/>
          <w:sz w:val="19"/>
          <w:szCs w:val="19"/>
        </w:rPr>
        <w:tab/>
        <w:t xml:space="preserve">Adjunct Associate Professor, Pace University, New York, NY </w:t>
      </w:r>
    </w:p>
    <w:p w14:paraId="63B57F57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2007</w:t>
      </w:r>
      <w:r>
        <w:rPr>
          <w:rFonts w:ascii="Garamond" w:eastAsia="Garamond" w:hAnsi="Garamond" w:cs="Garamond"/>
          <w:sz w:val="19"/>
          <w:szCs w:val="19"/>
        </w:rPr>
        <w:tab/>
        <w:t>Part Time Faculty, The New School for General Studies, New York, NY</w:t>
      </w:r>
    </w:p>
    <w:p w14:paraId="44E31D13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Guest Critic for Junior/Senior Painting, Massachusetts College of Art, Boston, MA</w:t>
      </w:r>
    </w:p>
    <w:p w14:paraId="57DF2E07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2006</w:t>
      </w:r>
      <w:r>
        <w:rPr>
          <w:rFonts w:ascii="Garamond" w:eastAsia="Garamond" w:hAnsi="Garamond" w:cs="Garamond"/>
          <w:sz w:val="19"/>
          <w:szCs w:val="19"/>
        </w:rPr>
        <w:tab/>
        <w:t>Artist-In-Residence: Graduate Seminar, Painting III, Drawing III, University of Tennessee, Knoxville, TN</w:t>
      </w:r>
    </w:p>
    <w:p w14:paraId="27F5B15D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Graduate Seminar, Painting III, Drawing III, University of Tennessee, Knoxville, TN, Fall Term </w:t>
      </w:r>
    </w:p>
    <w:p w14:paraId="17A2091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Guest Critic for Junior/Senior Painting, Massachusetts College of Art, Boston, MA</w:t>
      </w:r>
    </w:p>
    <w:p w14:paraId="3E428135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2005</w:t>
      </w:r>
      <w:r>
        <w:rPr>
          <w:rFonts w:ascii="Garamond" w:eastAsia="Garamond" w:hAnsi="Garamond" w:cs="Garamond"/>
          <w:sz w:val="19"/>
          <w:szCs w:val="19"/>
        </w:rPr>
        <w:tab/>
        <w:t xml:space="preserve">Guest Critic for Senior Thesis, Painting, Drawing, and GFA, Maryland Institute College of Art, Baltimore, </w:t>
      </w:r>
    </w:p>
    <w:p w14:paraId="1863924B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MD</w:t>
      </w:r>
    </w:p>
    <w:p w14:paraId="3EEFF806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2004</w:t>
      </w:r>
      <w:r>
        <w:rPr>
          <w:rFonts w:ascii="Garamond" w:eastAsia="Garamond" w:hAnsi="Garamond" w:cs="Garamond"/>
          <w:sz w:val="19"/>
          <w:szCs w:val="19"/>
        </w:rPr>
        <w:tab/>
        <w:t xml:space="preserve">Guest Critic for Senior Thesis, Painting, Drawing, and GFA, Maryland Institute College of Art, Baltimore, </w:t>
      </w:r>
    </w:p>
    <w:p w14:paraId="170AE18A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MD</w:t>
      </w:r>
    </w:p>
    <w:p w14:paraId="177B1911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 xml:space="preserve">Part Time Faculty, Maryland Institute College of Art, Baltimore, MD </w:t>
      </w:r>
    </w:p>
    <w:p w14:paraId="687D61E9" w14:textId="77777777" w:rsidR="003C1C43" w:rsidRDefault="00000000">
      <w:pPr>
        <w:spacing w:before="48" w:after="48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2003</w:t>
      </w:r>
      <w:r>
        <w:rPr>
          <w:rFonts w:ascii="Garamond" w:eastAsia="Garamond" w:hAnsi="Garamond" w:cs="Garamond"/>
          <w:sz w:val="19"/>
          <w:szCs w:val="19"/>
        </w:rPr>
        <w:tab/>
        <w:t xml:space="preserve">Guest Critic for Senior Thesis, Painting, Drawing, and GFA, Maryland Institute College of Art, Baltimore, </w:t>
      </w:r>
    </w:p>
    <w:p w14:paraId="2D222573" w14:textId="77777777" w:rsidR="003C1C43" w:rsidRDefault="00000000">
      <w:pPr>
        <w:spacing w:before="48" w:after="48"/>
        <w:ind w:firstLine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MD</w:t>
      </w:r>
    </w:p>
    <w:p w14:paraId="120385A5" w14:textId="77777777" w:rsidR="003C1C43" w:rsidRDefault="003C1C43">
      <w:pPr>
        <w:spacing w:before="48" w:after="48"/>
        <w:rPr>
          <w:rFonts w:ascii="Garamond" w:eastAsia="Garamond" w:hAnsi="Garamond" w:cs="Garamond"/>
          <w:sz w:val="19"/>
          <w:szCs w:val="19"/>
        </w:rPr>
      </w:pPr>
    </w:p>
    <w:p w14:paraId="2C2ACEC1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i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i/>
          <w:sz w:val="19"/>
          <w:szCs w:val="19"/>
        </w:rPr>
        <w:t>Collections</w:t>
      </w:r>
    </w:p>
    <w:p w14:paraId="014A845B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Deutsche Bank Collection</w:t>
      </w:r>
    </w:p>
    <w:p w14:paraId="22C43A0D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The Rachofsky Collection, Dallas, TX</w:t>
      </w:r>
    </w:p>
    <w:p w14:paraId="5CF3D7E5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  <w:t>Solomon R. Guggenheim Museum, New York, NY</w:t>
      </w:r>
    </w:p>
    <w:p w14:paraId="11AE4300" w14:textId="77777777" w:rsidR="003C1C43" w:rsidRDefault="00000000">
      <w:pPr>
        <w:spacing w:before="48" w:after="48"/>
        <w:ind w:left="720" w:hanging="72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proofErr w:type="spellStart"/>
      <w:r>
        <w:rPr>
          <w:rFonts w:ascii="Garamond" w:eastAsia="Garamond" w:hAnsi="Garamond" w:cs="Garamond"/>
          <w:sz w:val="19"/>
          <w:szCs w:val="19"/>
        </w:rPr>
        <w:t>Zabludowicz</w:t>
      </w:r>
      <w:proofErr w:type="spellEnd"/>
      <w:r>
        <w:rPr>
          <w:rFonts w:ascii="Garamond" w:eastAsia="Garamond" w:hAnsi="Garamond" w:cs="Garamond"/>
          <w:sz w:val="19"/>
          <w:szCs w:val="19"/>
        </w:rPr>
        <w:t xml:space="preserve"> Collection, London, UK</w:t>
      </w:r>
    </w:p>
    <w:sectPr w:rsidR="003C1C43">
      <w:headerReference w:type="default" r:id="rId7"/>
      <w:pgSz w:w="12240" w:h="15840"/>
      <w:pgMar w:top="3067" w:right="1800" w:bottom="1440" w:left="162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C2C" w14:textId="77777777" w:rsidR="00B33E31" w:rsidRDefault="00B33E31">
      <w:r>
        <w:separator/>
      </w:r>
    </w:p>
  </w:endnote>
  <w:endnote w:type="continuationSeparator" w:id="0">
    <w:p w14:paraId="23D9EA03" w14:textId="77777777" w:rsidR="00B33E31" w:rsidRDefault="00B3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B0B2" w14:textId="77777777" w:rsidR="00B33E31" w:rsidRDefault="00B33E31">
      <w:r>
        <w:separator/>
      </w:r>
    </w:p>
  </w:footnote>
  <w:footnote w:type="continuationSeparator" w:id="0">
    <w:p w14:paraId="5315BE03" w14:textId="77777777" w:rsidR="00B33E31" w:rsidRDefault="00B3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A155" w14:textId="77777777" w:rsidR="003C1C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 w:right="-1440" w:hanging="1260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color w:val="000000"/>
        <w:sz w:val="22"/>
        <w:szCs w:val="22"/>
      </w:rPr>
      <w:t xml:space="preserve">   </w:t>
    </w:r>
  </w:p>
  <w:p w14:paraId="117B23D5" w14:textId="77777777" w:rsidR="003C1C43" w:rsidRDefault="003C1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1440"/>
      <w:rPr>
        <w:rFonts w:ascii="Garamond" w:eastAsia="Garamond" w:hAnsi="Garamond" w:cs="Garamond"/>
        <w:color w:val="000000"/>
        <w:sz w:val="22"/>
        <w:szCs w:val="22"/>
      </w:rPr>
    </w:pPr>
  </w:p>
  <w:p w14:paraId="3C1A4FB6" w14:textId="77777777" w:rsidR="003C1C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1440" w:hanging="1080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noProof/>
        <w:color w:val="000000"/>
        <w:sz w:val="22"/>
        <w:szCs w:val="22"/>
      </w:rPr>
      <w:drawing>
        <wp:inline distT="0" distB="0" distL="0" distR="0" wp14:anchorId="0ED35041" wp14:editId="5BBA8762">
          <wp:extent cx="1666307" cy="589693"/>
          <wp:effectExtent l="0" t="0" r="0" b="0"/>
          <wp:docPr id="2" name="image1.png" descr="Macintosh HD:Users:altmansiegelgallery:Library:Containers:com.apple.mail:Data:Library:Mail Downloads:CE55D317-7445-4975-A289-EB2A8ABA6268:Altman-Siegal Address Vector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altmansiegelgallery:Library:Containers:com.apple.mail:Data:Library:Mail Downloads:CE55D317-7445-4975-A289-EB2A8ABA6268:Altman-Siegal Address Vector.ep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307" cy="589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43"/>
    <w:rsid w:val="003C1C43"/>
    <w:rsid w:val="00AD3F93"/>
    <w:rsid w:val="00B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5A1BF"/>
  <w15:docId w15:val="{D9DA97A2-9864-8641-875B-5D0E0DE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71"/>
    <w:rPr>
      <w:rFonts w:asciiTheme="minorHAnsi" w:hAnsiTheme="minorHAnsi" w:cstheme="minorBidi"/>
    </w:rPr>
  </w:style>
  <w:style w:type="paragraph" w:styleId="Heading1">
    <w:name w:val="heading 1"/>
    <w:basedOn w:val="Normal"/>
    <w:link w:val="Heading1Char"/>
    <w:uiPriority w:val="9"/>
    <w:qFormat/>
    <w:rsid w:val="004022AE"/>
    <w:pPr>
      <w:spacing w:beforeLines="1" w:afterLines="1"/>
      <w:outlineLvl w:val="0"/>
    </w:pPr>
    <w:rPr>
      <w:rFonts w:ascii="Times" w:hAnsi="Times" w:cs="Times New Roman"/>
      <w:b/>
      <w:color w:val="000000"/>
      <w:kern w:val="36"/>
      <w:sz w:val="4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A3883"/>
    <w:pPr>
      <w:tabs>
        <w:tab w:val="center" w:pos="4320"/>
        <w:tab w:val="right" w:pos="8640"/>
      </w:tabs>
    </w:pPr>
    <w:rPr>
      <w:rFonts w:ascii="Garamond" w:hAnsi="Garamond" w:cs="Times New Roman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A3883"/>
  </w:style>
  <w:style w:type="paragraph" w:styleId="Footer">
    <w:name w:val="footer"/>
    <w:basedOn w:val="Normal"/>
    <w:link w:val="FooterChar"/>
    <w:uiPriority w:val="99"/>
    <w:unhideWhenUsed/>
    <w:rsid w:val="005A3883"/>
    <w:pPr>
      <w:tabs>
        <w:tab w:val="center" w:pos="4320"/>
        <w:tab w:val="right" w:pos="8640"/>
      </w:tabs>
    </w:pPr>
    <w:rPr>
      <w:rFonts w:ascii="Garamond" w:hAnsi="Garamond" w:cs="Times New Roman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3883"/>
  </w:style>
  <w:style w:type="character" w:customStyle="1" w:styleId="Heading1Char">
    <w:name w:val="Heading 1 Char"/>
    <w:basedOn w:val="DefaultParagraphFont"/>
    <w:link w:val="Heading1"/>
    <w:uiPriority w:val="9"/>
    <w:rsid w:val="004022AE"/>
    <w:rPr>
      <w:rFonts w:ascii="Times" w:eastAsia="Times New Roman" w:hAnsi="Times" w:cs="Times New Roman"/>
      <w:b/>
      <w:kern w:val="36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671"/>
    <w:rPr>
      <w:rFonts w:ascii="Lucida Grande" w:hAnsi="Lucida Grande" w:cs="Times New Roman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71"/>
    <w:rPr>
      <w:rFonts w:ascii="Lucida Grande" w:eastAsia="Times New Roman" w:hAnsi="Lucida Grande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436CF"/>
  </w:style>
  <w:style w:type="character" w:styleId="Strong">
    <w:name w:val="Strong"/>
    <w:basedOn w:val="DefaultParagraphFont"/>
    <w:uiPriority w:val="22"/>
    <w:qFormat/>
    <w:rsid w:val="00D6003C"/>
    <w:rPr>
      <w:b/>
      <w:bCs/>
    </w:rPr>
  </w:style>
  <w:style w:type="character" w:styleId="Emphasis">
    <w:name w:val="Emphasis"/>
    <w:basedOn w:val="DefaultParagraphFont"/>
    <w:uiPriority w:val="20"/>
    <w:qFormat/>
    <w:rsid w:val="00D6003C"/>
    <w:rPr>
      <w:i/>
      <w:iCs/>
    </w:rPr>
  </w:style>
  <w:style w:type="paragraph" w:styleId="BodyText">
    <w:name w:val="Body Text"/>
    <w:basedOn w:val="Normal"/>
    <w:link w:val="BodyTextChar"/>
    <w:uiPriority w:val="99"/>
    <w:rsid w:val="00EE3B5A"/>
    <w:pPr>
      <w:spacing w:after="120"/>
    </w:pPr>
    <w:rPr>
      <w:rFonts w:ascii="Garamond" w:eastAsia="Garamond" w:hAnsi="Garamond" w:cs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E3B5A"/>
    <w:rPr>
      <w:rFonts w:eastAsia="Garamond" w:cs="Garamond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E3B5A"/>
    <w:rPr>
      <w:rFonts w:eastAsia="Garamond" w:cs="Garamond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qv7+1qQgu3nT4mn26IA1VP+aQ==">CgMxLjAyCGguZ2pkZ3hzOAByGWlkOmNtVF9BOXlUOXFvQUFBQUFBQURjUmc=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Berezin</dc:creator>
  <cp:lastModifiedBy>Claudia Altman-Siegel</cp:lastModifiedBy>
  <cp:revision>2</cp:revision>
  <dcterms:created xsi:type="dcterms:W3CDTF">2021-10-02T00:19:00Z</dcterms:created>
  <dcterms:modified xsi:type="dcterms:W3CDTF">2023-12-06T00:03:00Z</dcterms:modified>
</cp:coreProperties>
</file>